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FB1F0" w14:textId="77777777" w:rsidR="00DC67E6" w:rsidRDefault="00DC67E6" w:rsidP="00DC67E6">
      <w:pPr>
        <w:rPr>
          <w:b/>
          <w:sz w:val="40"/>
        </w:rPr>
      </w:pPr>
      <w:r>
        <w:rPr>
          <w:b/>
          <w:sz w:val="40"/>
        </w:rPr>
        <w:t>IB: Červen, se školkou se loučíme, měli jsme se rádi, prázdniny nás čekají – hurá, kamarádi</w:t>
      </w:r>
    </w:p>
    <w:p w14:paraId="3CBA1A35" w14:textId="1AB21731" w:rsidR="00DC67E6" w:rsidRPr="00342614" w:rsidRDefault="00DC67E6" w:rsidP="00DC67E6">
      <w:pPr>
        <w:rPr>
          <w:b/>
          <w:sz w:val="36"/>
          <w:szCs w:val="36"/>
        </w:rPr>
      </w:pPr>
      <w:r>
        <w:rPr>
          <w:b/>
          <w:sz w:val="36"/>
          <w:szCs w:val="36"/>
        </w:rPr>
        <w:t>1</w:t>
      </w:r>
      <w:r w:rsidR="008E4FD3">
        <w:rPr>
          <w:b/>
          <w:sz w:val="36"/>
          <w:szCs w:val="36"/>
        </w:rPr>
        <w:t>5</w:t>
      </w:r>
      <w:r w:rsidRPr="00342614">
        <w:rPr>
          <w:b/>
          <w:sz w:val="36"/>
          <w:szCs w:val="36"/>
        </w:rPr>
        <w:t>.</w:t>
      </w:r>
      <w:r>
        <w:rPr>
          <w:b/>
          <w:sz w:val="36"/>
          <w:szCs w:val="36"/>
        </w:rPr>
        <w:t xml:space="preserve"> </w:t>
      </w:r>
      <w:r w:rsidRPr="00342614">
        <w:rPr>
          <w:b/>
          <w:sz w:val="36"/>
          <w:szCs w:val="36"/>
        </w:rPr>
        <w:t xml:space="preserve">6. – </w:t>
      </w:r>
      <w:r w:rsidR="008E4FD3">
        <w:rPr>
          <w:b/>
          <w:sz w:val="36"/>
          <w:szCs w:val="36"/>
        </w:rPr>
        <w:t>19</w:t>
      </w:r>
      <w:r>
        <w:rPr>
          <w:b/>
          <w:sz w:val="36"/>
          <w:szCs w:val="36"/>
        </w:rPr>
        <w:t>. 6. 202</w:t>
      </w:r>
      <w:r w:rsidR="008E4FD3">
        <w:rPr>
          <w:b/>
          <w:sz w:val="36"/>
          <w:szCs w:val="36"/>
        </w:rPr>
        <w:t>6</w:t>
      </w:r>
    </w:p>
    <w:p w14:paraId="4A8C2ACF" w14:textId="77777777" w:rsidR="00DC67E6" w:rsidRDefault="00DC67E6" w:rsidP="00DC67E6">
      <w:pPr>
        <w:rPr>
          <w:b/>
          <w:sz w:val="32"/>
          <w:szCs w:val="32"/>
        </w:rPr>
      </w:pPr>
      <w:r>
        <w:rPr>
          <w:b/>
          <w:sz w:val="32"/>
          <w:szCs w:val="32"/>
        </w:rPr>
        <w:t xml:space="preserve">Téma: </w:t>
      </w:r>
      <w:r w:rsidRPr="00C71EDC">
        <w:rPr>
          <w:b/>
          <w:color w:val="FF0000"/>
          <w:sz w:val="32"/>
          <w:szCs w:val="32"/>
        </w:rPr>
        <w:t>„</w:t>
      </w:r>
      <w:r>
        <w:rPr>
          <w:b/>
          <w:color w:val="FF0000"/>
          <w:sz w:val="32"/>
          <w:szCs w:val="32"/>
        </w:rPr>
        <w:t>Cestování</w:t>
      </w:r>
      <w:r w:rsidRPr="00C71EDC">
        <w:rPr>
          <w:b/>
          <w:color w:val="FF0000"/>
          <w:sz w:val="32"/>
          <w:szCs w:val="32"/>
        </w:rPr>
        <w:t>“</w:t>
      </w:r>
    </w:p>
    <w:p w14:paraId="58D64F65" w14:textId="1FB0C675" w:rsidR="00DC67E6" w:rsidRDefault="00DC67E6" w:rsidP="00DC67E6">
      <w:pPr>
        <w:spacing w:before="0" w:beforeAutospacing="0" w:after="0" w:afterAutospacing="0"/>
      </w:pPr>
      <w:r w:rsidRPr="00204331">
        <w:rPr>
          <w:b/>
        </w:rPr>
        <w:t>Charakteristika a záměr</w:t>
      </w:r>
      <w:r w:rsidRPr="00204331">
        <w:t>:</w:t>
      </w:r>
      <w:r>
        <w:t xml:space="preserve"> </w:t>
      </w:r>
      <w:r w:rsidR="008E4FD3">
        <w:t xml:space="preserve">Prázdniny už klepou na dveře, a proto se tento týden vydáme na cestu za poznáváním dopravních prostředků. Budeme objevovat, čím vším můžeme cestovat, co jezdí po silnici, pluje po vodě nebo létá ve vzduchu. Připomeneme si důležité dopravní značky a naučíme se, jak se bezpečně chovat v dopravním provozu. Procvičíme si správné přecházení přes silnici, zopakujeme si význam barev na semaforu a povíme si, jak bezpečně jezdit na kole nebo cestovat autem. Nebudou chybět ani hry a zábavné aktivity, při kterých si na dopravní prostředky sami zahrajeme a upevníme si důležitá pravidla pro bezpečný pohyb na cestách. </w:t>
      </w:r>
      <w:r w:rsidR="00817C4B">
        <w:t xml:space="preserve">Ve středu zavítáme do hvězdárny, kde se pomyslnou vesmírnou lodí vypravíme do vesmíru za novými objevy a zajímavostmi. </w:t>
      </w:r>
      <w:r w:rsidR="00817C4B">
        <w:rPr>
          <w:rFonts w:ascii="Segoe UI Emoji" w:hAnsi="Segoe UI Emoji" w:cs="Segoe UI Emoji"/>
        </w:rPr>
        <w:t>😊</w:t>
      </w:r>
    </w:p>
    <w:p w14:paraId="30B0BBAC" w14:textId="77777777" w:rsidR="00DC67E6" w:rsidRDefault="00DC67E6" w:rsidP="00DC67E6">
      <w:pPr>
        <w:spacing w:before="0" w:beforeAutospacing="0" w:after="0" w:afterAutospacing="0"/>
      </w:pPr>
    </w:p>
    <w:p w14:paraId="071C7122" w14:textId="77777777" w:rsidR="00DC67E6" w:rsidRPr="00C3057A" w:rsidRDefault="00DC67E6" w:rsidP="00DC67E6">
      <w:pPr>
        <w:spacing w:before="0" w:beforeAutospacing="0" w:after="0" w:afterAutospacing="0"/>
        <w:rPr>
          <w:b/>
          <w:sz w:val="28"/>
          <w:szCs w:val="28"/>
        </w:rPr>
      </w:pPr>
      <w:r w:rsidRPr="00C3057A">
        <w:rPr>
          <w:b/>
          <w:sz w:val="28"/>
          <w:szCs w:val="28"/>
        </w:rPr>
        <w:t>Dílčí vzdělávací cíle</w:t>
      </w:r>
    </w:p>
    <w:p w14:paraId="692CC8F1" w14:textId="77777777" w:rsidR="00DC67E6" w:rsidRDefault="00DC67E6" w:rsidP="00DC67E6">
      <w:pPr>
        <w:spacing w:before="0" w:beforeAutospacing="0" w:after="0" w:afterAutospacing="0"/>
        <w:rPr>
          <w:b/>
        </w:rPr>
      </w:pPr>
      <w:r w:rsidRPr="00B6243D">
        <w:rPr>
          <w:b/>
        </w:rPr>
        <w:t>Dítě a jeho tělo</w:t>
      </w:r>
      <w:r>
        <w:rPr>
          <w:b/>
        </w:rPr>
        <w:t xml:space="preserve">  </w:t>
      </w:r>
    </w:p>
    <w:p w14:paraId="7625AA1A" w14:textId="77777777" w:rsidR="00DC67E6" w:rsidRDefault="00DC67E6" w:rsidP="00DC67E6">
      <w:pPr>
        <w:spacing w:before="0" w:beforeAutospacing="0" w:after="0" w:afterAutospacing="0"/>
      </w:pPr>
      <w:r>
        <w:rPr>
          <w:b/>
        </w:rPr>
        <w:t xml:space="preserve">           </w:t>
      </w:r>
    </w:p>
    <w:p w14:paraId="1DFB9E82" w14:textId="77777777" w:rsidR="00DC67E6" w:rsidRDefault="00DC67E6" w:rsidP="00DC67E6">
      <w:pPr>
        <w:numPr>
          <w:ilvl w:val="0"/>
          <w:numId w:val="1"/>
        </w:numPr>
        <w:spacing w:before="0" w:beforeAutospacing="0" w:after="0" w:afterAutospacing="0"/>
      </w:pPr>
      <w:r>
        <w:t xml:space="preserve">rozvoj fyzické a psychické zdatnosti a upevnění zdravých životních návyků jako základu zdravého životního stylu       </w:t>
      </w:r>
    </w:p>
    <w:p w14:paraId="58FCACD4" w14:textId="77777777" w:rsidR="00DC67E6" w:rsidRDefault="00DC67E6" w:rsidP="00DC67E6">
      <w:pPr>
        <w:spacing w:before="0" w:beforeAutospacing="0" w:after="0" w:afterAutospacing="0"/>
      </w:pPr>
    </w:p>
    <w:p w14:paraId="707F256B" w14:textId="77777777" w:rsidR="00DC67E6" w:rsidRDefault="00DC67E6" w:rsidP="00DC67E6">
      <w:pPr>
        <w:spacing w:before="0" w:beforeAutospacing="0" w:after="0" w:afterAutospacing="0"/>
      </w:pPr>
      <w:r w:rsidRPr="00B6243D">
        <w:rPr>
          <w:b/>
        </w:rPr>
        <w:t>Dítě a je</w:t>
      </w:r>
      <w:r>
        <w:rPr>
          <w:b/>
        </w:rPr>
        <w:t>ho psychika</w:t>
      </w:r>
    </w:p>
    <w:p w14:paraId="58CB62FF" w14:textId="77777777" w:rsidR="00DC67E6" w:rsidRDefault="00DC67E6" w:rsidP="00DC67E6">
      <w:pPr>
        <w:numPr>
          <w:ilvl w:val="0"/>
          <w:numId w:val="1"/>
        </w:numPr>
        <w:spacing w:before="0" w:beforeAutospacing="0" w:after="0" w:afterAutospacing="0"/>
      </w:pPr>
      <w:r>
        <w:t>rozvoj poznatků o světě kolem nás</w:t>
      </w:r>
    </w:p>
    <w:p w14:paraId="0DA1A47C" w14:textId="77777777" w:rsidR="00DC67E6" w:rsidRDefault="00DC67E6" w:rsidP="00DC67E6">
      <w:pPr>
        <w:numPr>
          <w:ilvl w:val="0"/>
          <w:numId w:val="1"/>
        </w:numPr>
        <w:suppressAutoHyphens/>
        <w:spacing w:before="0" w:beforeAutospacing="0" w:after="0" w:afterAutospacing="0"/>
      </w:pPr>
      <w:r>
        <w:t>rozvoj poznatků o letní přírodě, počasí</w:t>
      </w:r>
    </w:p>
    <w:p w14:paraId="0D2FE657" w14:textId="77777777" w:rsidR="00DC67E6" w:rsidRDefault="00DC67E6" w:rsidP="00DC67E6">
      <w:pPr>
        <w:numPr>
          <w:ilvl w:val="0"/>
          <w:numId w:val="1"/>
        </w:numPr>
        <w:spacing w:before="0" w:beforeAutospacing="0" w:after="0" w:afterAutospacing="0"/>
      </w:pPr>
      <w:r>
        <w:t>zpřesňování verbálních komunikativních dovedností</w:t>
      </w:r>
    </w:p>
    <w:p w14:paraId="01A4616A" w14:textId="77777777" w:rsidR="00DC67E6" w:rsidRDefault="00DC67E6" w:rsidP="00DC67E6">
      <w:pPr>
        <w:numPr>
          <w:ilvl w:val="0"/>
          <w:numId w:val="1"/>
        </w:numPr>
        <w:spacing w:before="0" w:beforeAutospacing="0" w:after="0" w:afterAutospacing="0"/>
      </w:pPr>
      <w:r>
        <w:t>upevňování zájmu o další formy neverbálního sdělení (výtvarné, hudební, pohybové, dramatické)</w:t>
      </w:r>
    </w:p>
    <w:p w14:paraId="1A39CFC4" w14:textId="77777777" w:rsidR="00DC67E6" w:rsidRDefault="00DC67E6" w:rsidP="00DC67E6">
      <w:pPr>
        <w:numPr>
          <w:ilvl w:val="0"/>
          <w:numId w:val="1"/>
        </w:numPr>
        <w:spacing w:before="0" w:beforeAutospacing="0" w:after="0" w:afterAutospacing="0"/>
      </w:pPr>
      <w:r>
        <w:t>posilování přirozených poznávacích citů, radosti z objevování apod.</w:t>
      </w:r>
    </w:p>
    <w:p w14:paraId="36E444C8" w14:textId="77777777" w:rsidR="00DC67E6" w:rsidRDefault="00DC67E6" w:rsidP="00DC67E6">
      <w:pPr>
        <w:numPr>
          <w:ilvl w:val="0"/>
          <w:numId w:val="1"/>
        </w:numPr>
        <w:spacing w:before="0" w:beforeAutospacing="0" w:after="0" w:afterAutospacing="0"/>
      </w:pPr>
      <w:r>
        <w:t>vytváření základů pro práci s informacemi</w:t>
      </w:r>
    </w:p>
    <w:p w14:paraId="6E2F82EF" w14:textId="77777777" w:rsidR="00DC67E6" w:rsidRDefault="00DC67E6" w:rsidP="00DC67E6">
      <w:pPr>
        <w:numPr>
          <w:ilvl w:val="0"/>
          <w:numId w:val="1"/>
        </w:numPr>
        <w:spacing w:before="0" w:beforeAutospacing="0" w:after="0" w:afterAutospacing="0"/>
      </w:pPr>
      <w:r>
        <w:t>posilování relativní citové samostatnosti</w:t>
      </w:r>
    </w:p>
    <w:p w14:paraId="2FBEFDEA" w14:textId="77777777" w:rsidR="00DC67E6" w:rsidRPr="003E4A48" w:rsidRDefault="00DC67E6" w:rsidP="00DC67E6">
      <w:pPr>
        <w:spacing w:before="0" w:beforeAutospacing="0" w:after="0" w:afterAutospacing="0"/>
        <w:ind w:left="720"/>
      </w:pPr>
    </w:p>
    <w:p w14:paraId="4D1FD3D9" w14:textId="77777777" w:rsidR="00DC67E6" w:rsidRPr="005273A9" w:rsidRDefault="00DC67E6" w:rsidP="00DC67E6">
      <w:pPr>
        <w:pStyle w:val="Normlnweb"/>
        <w:spacing w:before="0" w:beforeAutospacing="0" w:after="0" w:afterAutospacing="0"/>
        <w:rPr>
          <w:b/>
          <w:sz w:val="28"/>
          <w:szCs w:val="28"/>
        </w:rPr>
      </w:pPr>
      <w:r w:rsidRPr="001C418B">
        <w:rPr>
          <w:b/>
          <w:iCs/>
        </w:rPr>
        <w:t>Dítě a ten dr</w:t>
      </w:r>
      <w:r>
        <w:rPr>
          <w:b/>
          <w:iCs/>
        </w:rPr>
        <w:t>uhý</w:t>
      </w:r>
    </w:p>
    <w:p w14:paraId="590EFD81" w14:textId="77777777" w:rsidR="00DC67E6" w:rsidRDefault="00DC67E6" w:rsidP="00DC67E6">
      <w:pPr>
        <w:numPr>
          <w:ilvl w:val="0"/>
          <w:numId w:val="1"/>
        </w:numPr>
        <w:spacing w:before="0" w:beforeAutospacing="0" w:after="0" w:afterAutospacing="0"/>
      </w:pPr>
      <w:r>
        <w:t>rozvoj interaktivních a komunikativních dovedností verbálních i neverbálních</w:t>
      </w:r>
    </w:p>
    <w:p w14:paraId="2F201741" w14:textId="77777777" w:rsidR="00DC67E6" w:rsidRDefault="00DC67E6" w:rsidP="00DC67E6">
      <w:pPr>
        <w:spacing w:before="0" w:beforeAutospacing="0" w:after="0" w:afterAutospacing="0"/>
        <w:ind w:left="720"/>
      </w:pPr>
    </w:p>
    <w:p w14:paraId="7D28E6D6" w14:textId="77777777" w:rsidR="00DC67E6" w:rsidRDefault="00DC67E6" w:rsidP="00DC67E6">
      <w:pPr>
        <w:spacing w:before="0" w:beforeAutospacing="0" w:after="0" w:afterAutospacing="0"/>
        <w:rPr>
          <w:b/>
        </w:rPr>
      </w:pPr>
      <w:r w:rsidRPr="00DB0628">
        <w:rPr>
          <w:b/>
        </w:rPr>
        <w:t>Dítě a společnost</w:t>
      </w:r>
    </w:p>
    <w:p w14:paraId="252C91DC" w14:textId="77777777" w:rsidR="00DC67E6" w:rsidRDefault="00DC67E6" w:rsidP="00DC67E6">
      <w:pPr>
        <w:numPr>
          <w:ilvl w:val="0"/>
          <w:numId w:val="1"/>
        </w:numPr>
        <w:spacing w:before="0" w:beforeAutospacing="0" w:after="0" w:afterAutospacing="0"/>
      </w:pPr>
      <w:r>
        <w:t>podporování aktivních postojů ke světu, k životu</w:t>
      </w:r>
    </w:p>
    <w:p w14:paraId="39E470FA" w14:textId="77777777" w:rsidR="00DC67E6" w:rsidRDefault="00DC67E6" w:rsidP="00DC67E6">
      <w:pPr>
        <w:numPr>
          <w:ilvl w:val="0"/>
          <w:numId w:val="1"/>
        </w:numPr>
        <w:spacing w:before="0" w:beforeAutospacing="0" w:after="0" w:afterAutospacing="0"/>
      </w:pPr>
      <w:r>
        <w:t>vytvářet povědomí o existenci ostatních kultur a národností</w:t>
      </w:r>
    </w:p>
    <w:p w14:paraId="0BCEE850" w14:textId="77777777" w:rsidR="00DC67E6" w:rsidRDefault="00DC67E6" w:rsidP="00DC67E6">
      <w:pPr>
        <w:spacing w:before="0" w:beforeAutospacing="0" w:after="0" w:afterAutospacing="0"/>
        <w:ind w:left="720"/>
      </w:pPr>
    </w:p>
    <w:p w14:paraId="1BB2EF1A" w14:textId="77777777" w:rsidR="00DC67E6" w:rsidRDefault="00DC67E6" w:rsidP="00DC67E6">
      <w:pPr>
        <w:spacing w:before="0" w:beforeAutospacing="0" w:after="0" w:afterAutospacing="0"/>
        <w:rPr>
          <w:b/>
        </w:rPr>
      </w:pPr>
      <w:r>
        <w:rPr>
          <w:b/>
        </w:rPr>
        <w:t>Dítě a svět</w:t>
      </w:r>
    </w:p>
    <w:p w14:paraId="3A8B681A" w14:textId="77777777" w:rsidR="00DC67E6" w:rsidRDefault="00DC67E6" w:rsidP="00DC67E6">
      <w:pPr>
        <w:numPr>
          <w:ilvl w:val="0"/>
          <w:numId w:val="1"/>
        </w:numPr>
        <w:spacing w:before="0" w:beforeAutospacing="0" w:after="0" w:afterAutospacing="0"/>
      </w:pPr>
      <w:r>
        <w:t>osvojení si poznatků a dovedností potřebných k vykonávání jednoduchých činností v péči o okolí při spoluvytváření zdravého a bezpečného prostředí a k ochraně dítěte před jeho nebezpečnými vlivy</w:t>
      </w:r>
    </w:p>
    <w:p w14:paraId="479A0A6A" w14:textId="4F17E679" w:rsidR="00DC67E6" w:rsidRPr="008E4FD3" w:rsidRDefault="00DC67E6" w:rsidP="00DC67E6">
      <w:pPr>
        <w:numPr>
          <w:ilvl w:val="0"/>
          <w:numId w:val="1"/>
        </w:numPr>
        <w:spacing w:before="0" w:beforeAutospacing="0" w:after="0" w:afterAutospacing="0"/>
      </w:pPr>
      <w:r>
        <w:t>vytvoření povědomí vlastní sounáležitosti s přírodou, světem, planetou Zemí</w:t>
      </w:r>
    </w:p>
    <w:p w14:paraId="4BC8BB15" w14:textId="77777777" w:rsidR="008E4FD3" w:rsidRDefault="008E4FD3" w:rsidP="00DC67E6">
      <w:pPr>
        <w:pStyle w:val="Normlnweb"/>
        <w:spacing w:before="0" w:beforeAutospacing="0" w:after="0" w:afterAutospacing="0"/>
        <w:rPr>
          <w:b/>
          <w:sz w:val="28"/>
          <w:szCs w:val="28"/>
        </w:rPr>
      </w:pPr>
    </w:p>
    <w:p w14:paraId="2152FC29" w14:textId="25EE8DF5" w:rsidR="00DC67E6" w:rsidRDefault="00DC67E6" w:rsidP="00DC67E6">
      <w:pPr>
        <w:pStyle w:val="Normlnweb"/>
        <w:spacing w:before="0" w:beforeAutospacing="0" w:after="0" w:afterAutospacing="0"/>
        <w:rPr>
          <w:b/>
          <w:sz w:val="28"/>
          <w:szCs w:val="28"/>
        </w:rPr>
      </w:pPr>
      <w:r>
        <w:rPr>
          <w:b/>
          <w:sz w:val="28"/>
          <w:szCs w:val="28"/>
        </w:rPr>
        <w:t>O</w:t>
      </w:r>
      <w:r w:rsidRPr="00985829">
        <w:rPr>
          <w:b/>
          <w:sz w:val="28"/>
          <w:szCs w:val="28"/>
        </w:rPr>
        <w:t>čekávané výstupy</w:t>
      </w:r>
    </w:p>
    <w:p w14:paraId="3028D752" w14:textId="649B064A" w:rsidR="00DC67E6" w:rsidRDefault="00DC67E6" w:rsidP="008E4FD3">
      <w:pPr>
        <w:pStyle w:val="Odstavecseseznamem"/>
        <w:numPr>
          <w:ilvl w:val="0"/>
          <w:numId w:val="1"/>
        </w:numPr>
        <w:spacing w:after="0"/>
      </w:pPr>
      <w:r>
        <w:lastRenderedPageBreak/>
        <w:t>koordinovat lokomoci a další polohy a pohyby těla, sladit pohyb s rytmem a hudbou</w:t>
      </w:r>
    </w:p>
    <w:p w14:paraId="29D93D48" w14:textId="77777777" w:rsidR="00DC67E6" w:rsidRDefault="00DC67E6" w:rsidP="00DC67E6">
      <w:pPr>
        <w:numPr>
          <w:ilvl w:val="0"/>
          <w:numId w:val="1"/>
        </w:numPr>
        <w:spacing w:before="0" w:beforeAutospacing="0" w:after="0" w:afterAutospacing="0"/>
      </w:pPr>
      <w:r>
        <w:t>zacházet s grafickým a výtvarným materiálem (tužkami, barvami, nůžkami, papírem, modelovací hmotou…)</w:t>
      </w:r>
    </w:p>
    <w:p w14:paraId="0E10BA7E" w14:textId="77777777" w:rsidR="00DC67E6" w:rsidRDefault="00DC67E6" w:rsidP="00DC67E6">
      <w:pPr>
        <w:numPr>
          <w:ilvl w:val="0"/>
          <w:numId w:val="1"/>
        </w:numPr>
        <w:spacing w:before="0" w:beforeAutospacing="0" w:after="0" w:afterAutospacing="0"/>
      </w:pPr>
      <w:r>
        <w:t xml:space="preserve">zvládat jednoduchou obsluhu a pracovní úkony (postarat se o hračky, pomůcky, uklidit po sobě, udržovat pořádek, zvládat jednoduché úklidové práce, práce na </w:t>
      </w:r>
      <w:proofErr w:type="gramStart"/>
      <w:r>
        <w:t>zahradě )</w:t>
      </w:r>
      <w:proofErr w:type="gramEnd"/>
    </w:p>
    <w:p w14:paraId="32CF2441" w14:textId="77777777" w:rsidR="00DC67E6" w:rsidRDefault="00DC67E6" w:rsidP="00DC67E6">
      <w:pPr>
        <w:numPr>
          <w:ilvl w:val="0"/>
          <w:numId w:val="1"/>
        </w:numPr>
        <w:spacing w:before="0" w:beforeAutospacing="0" w:after="0" w:afterAutospacing="0"/>
      </w:pPr>
      <w:r>
        <w:t>formulovat otázky, odpovídat, hodnotit slovní výkony, slovně reagovat</w:t>
      </w:r>
    </w:p>
    <w:p w14:paraId="4FAE9918" w14:textId="77777777" w:rsidR="00DC67E6" w:rsidRDefault="00DC67E6" w:rsidP="00DC67E6">
      <w:pPr>
        <w:numPr>
          <w:ilvl w:val="0"/>
          <w:numId w:val="1"/>
        </w:numPr>
        <w:spacing w:before="0" w:beforeAutospacing="0" w:after="0" w:afterAutospacing="0"/>
      </w:pPr>
      <w:r>
        <w:t>rozlišovat některé obrazné symboly (piktogramy, orientační a dopravní značky, označení nebezpečí apod.) a porozumět jejich významu i jejich komunikativní funkci</w:t>
      </w:r>
    </w:p>
    <w:p w14:paraId="7834127F" w14:textId="77777777" w:rsidR="00DC67E6" w:rsidRDefault="00DC67E6" w:rsidP="00DC67E6">
      <w:pPr>
        <w:numPr>
          <w:ilvl w:val="0"/>
          <w:numId w:val="1"/>
        </w:numPr>
        <w:spacing w:before="0" w:beforeAutospacing="0" w:after="0" w:afterAutospacing="0"/>
      </w:pPr>
      <w:r>
        <w:t>poznat některá písmena, popřípadě slova</w:t>
      </w:r>
    </w:p>
    <w:p w14:paraId="00B677BE" w14:textId="77777777" w:rsidR="00DC67E6" w:rsidRDefault="00DC67E6" w:rsidP="00DC67E6">
      <w:pPr>
        <w:numPr>
          <w:ilvl w:val="0"/>
          <w:numId w:val="1"/>
        </w:numPr>
        <w:spacing w:before="0" w:beforeAutospacing="0" w:after="0" w:afterAutospacing="0"/>
      </w:pPr>
      <w:r>
        <w:t>zaměřovat se a odhalovat podstatné znaky, vlastnosti předmětů, nacházet společné znaky, podobu a rozdíl</w:t>
      </w:r>
    </w:p>
    <w:p w14:paraId="731C732F" w14:textId="77777777" w:rsidR="00DC67E6" w:rsidRDefault="00DC67E6" w:rsidP="00DC67E6">
      <w:pPr>
        <w:numPr>
          <w:ilvl w:val="0"/>
          <w:numId w:val="1"/>
        </w:numPr>
        <w:spacing w:before="0" w:beforeAutospacing="0" w:after="0" w:afterAutospacing="0"/>
      </w:pPr>
      <w:r>
        <w:t>vyvinout volní úsilí, soustředit se na činnost a její dokončení</w:t>
      </w:r>
    </w:p>
    <w:p w14:paraId="257BD700" w14:textId="77777777" w:rsidR="00DC67E6" w:rsidRDefault="00DC67E6" w:rsidP="00DC67E6">
      <w:pPr>
        <w:numPr>
          <w:ilvl w:val="0"/>
          <w:numId w:val="1"/>
        </w:numPr>
        <w:spacing w:before="0" w:beforeAutospacing="0" w:after="0" w:afterAutospacing="0"/>
      </w:pPr>
      <w:r>
        <w:t>respektovat předem vyjasněná a pochopená pravidla, přijímat vyjasněné a zdůvodněné povinnosti</w:t>
      </w:r>
    </w:p>
    <w:p w14:paraId="1AF3E2DC" w14:textId="77777777" w:rsidR="00DC67E6" w:rsidRDefault="00DC67E6" w:rsidP="00DC67E6">
      <w:pPr>
        <w:numPr>
          <w:ilvl w:val="0"/>
          <w:numId w:val="1"/>
        </w:numPr>
        <w:spacing w:before="0" w:beforeAutospacing="0" w:after="0" w:afterAutospacing="0"/>
      </w:pPr>
      <w:r>
        <w:t>osvojení si základních poznatků o prostředí, v němž dítě žije</w:t>
      </w:r>
    </w:p>
    <w:p w14:paraId="1952CCD1" w14:textId="77777777" w:rsidR="00DC67E6" w:rsidRDefault="00DC67E6" w:rsidP="00DC67E6">
      <w:pPr>
        <w:numPr>
          <w:ilvl w:val="0"/>
          <w:numId w:val="1"/>
        </w:numPr>
        <w:spacing w:before="0" w:beforeAutospacing="0" w:after="0" w:afterAutospacing="0"/>
      </w:pPr>
      <w:r>
        <w:t>porozumět, že změny jsou přirozené a samozřejmé (všechno kolem se mění, vyvíjí)</w:t>
      </w:r>
    </w:p>
    <w:p w14:paraId="18883EED" w14:textId="77777777" w:rsidR="00DC67E6" w:rsidRDefault="00DC67E6" w:rsidP="00DC67E6">
      <w:pPr>
        <w:numPr>
          <w:ilvl w:val="0"/>
          <w:numId w:val="1"/>
        </w:numPr>
        <w:spacing w:before="0" w:beforeAutospacing="0" w:after="0" w:afterAutospacing="0"/>
      </w:pPr>
      <w:r>
        <w:t>být citlivé ve vztahu k přírodě, živým bytostem i k věcem</w:t>
      </w:r>
    </w:p>
    <w:p w14:paraId="3DE2CB23" w14:textId="77777777" w:rsidR="00DC67E6" w:rsidRDefault="00DC67E6" w:rsidP="00DC67E6">
      <w:pPr>
        <w:numPr>
          <w:ilvl w:val="0"/>
          <w:numId w:val="1"/>
        </w:numPr>
        <w:spacing w:before="0" w:beforeAutospacing="0" w:after="0" w:afterAutospacing="0"/>
      </w:pPr>
      <w:r>
        <w:t>odmítnout komunikaci, která je nepříjemná</w:t>
      </w:r>
    </w:p>
    <w:p w14:paraId="4097CAAB" w14:textId="77777777" w:rsidR="00DC67E6" w:rsidRDefault="00DC67E6" w:rsidP="00DC67E6">
      <w:pPr>
        <w:numPr>
          <w:ilvl w:val="0"/>
          <w:numId w:val="1"/>
        </w:numPr>
        <w:spacing w:before="0" w:beforeAutospacing="0" w:after="0" w:afterAutospacing="0"/>
      </w:pPr>
      <w:r>
        <w:t>chápat, že všichni lidé mají stejnou hodnotu, přestože je každý jiný (jinak vypadá, jinak se chová, něco jiného umí či neumí apod.)</w:t>
      </w:r>
    </w:p>
    <w:p w14:paraId="1A46CA81" w14:textId="77777777" w:rsidR="00DC67E6" w:rsidRDefault="00DC67E6" w:rsidP="00DC67E6">
      <w:pPr>
        <w:numPr>
          <w:ilvl w:val="0"/>
          <w:numId w:val="1"/>
        </w:numPr>
        <w:spacing w:before="0" w:beforeAutospacing="0" w:after="0" w:afterAutospacing="0"/>
      </w:pPr>
      <w:r>
        <w:t>chovat se obezřetně při setkání s neznámými dětmi, staršími i dospělými jedinci, v případě potřeby požádat druhého o pomoc (pro sebe i pro jiné dítě)</w:t>
      </w:r>
    </w:p>
    <w:p w14:paraId="28D37C2C" w14:textId="77777777" w:rsidR="00DC67E6" w:rsidRDefault="00DC67E6" w:rsidP="00DC67E6">
      <w:pPr>
        <w:numPr>
          <w:ilvl w:val="0"/>
          <w:numId w:val="1"/>
        </w:numPr>
        <w:spacing w:before="0" w:beforeAutospacing="0" w:after="0" w:afterAutospacing="0"/>
      </w:pPr>
      <w:r>
        <w:t>vyjednávat s dětmi i dospělými ve svém okolí, domluvit se na společném řešení (v jednoduchých situacích samostatně, jinak s pomocí)</w:t>
      </w:r>
    </w:p>
    <w:p w14:paraId="544F7E7F" w14:textId="77777777" w:rsidR="00DC67E6" w:rsidRDefault="00DC67E6" w:rsidP="00DC67E6">
      <w:pPr>
        <w:numPr>
          <w:ilvl w:val="0"/>
          <w:numId w:val="1"/>
        </w:numPr>
        <w:spacing w:before="0" w:beforeAutospacing="0" w:after="0" w:afterAutospacing="0"/>
      </w:pPr>
      <w:r>
        <w:t>vnímat, že svět je různorodý, mít povědomí o existenci různých národů a kultur, různých zemích</w:t>
      </w:r>
    </w:p>
    <w:p w14:paraId="08B4B82A" w14:textId="77777777" w:rsidR="00DC67E6" w:rsidRDefault="00DC67E6" w:rsidP="00DC67E6">
      <w:pPr>
        <w:numPr>
          <w:ilvl w:val="0"/>
          <w:numId w:val="1"/>
        </w:numPr>
        <w:spacing w:before="0" w:beforeAutospacing="0" w:after="0" w:afterAutospacing="0"/>
      </w:pPr>
      <w:r>
        <w:t>pomáhat v péči o okolní životní prostředí (dbát o pořádek a čistotu, nakládat vhodným způsobem s odpady, starat se o rostliny, spoluvytvářet pohodu prostředí, chránit přírodu v okolí, živé tvory apod.)</w:t>
      </w:r>
    </w:p>
    <w:p w14:paraId="1809D78F" w14:textId="77777777" w:rsidR="00DC67E6" w:rsidRPr="00DB2D13" w:rsidRDefault="00DC67E6" w:rsidP="00DC67E6">
      <w:pPr>
        <w:numPr>
          <w:ilvl w:val="0"/>
          <w:numId w:val="1"/>
        </w:numPr>
        <w:spacing w:before="0" w:beforeAutospacing="0" w:after="0" w:afterAutospacing="0"/>
        <w:ind w:left="360"/>
      </w:pPr>
      <w:r w:rsidRPr="00DA7622">
        <w:rPr>
          <w:color w:val="339966"/>
        </w:rPr>
        <w:t xml:space="preserve">mít povědomí o tom, že i my můžeme šířit dobro a radost stejně tak jako apoštolové </w:t>
      </w:r>
    </w:p>
    <w:p w14:paraId="4C9F5A8C" w14:textId="77777777" w:rsidR="00DC67E6" w:rsidRPr="00CF0F0C" w:rsidRDefault="00DC67E6" w:rsidP="00DC67E6">
      <w:pPr>
        <w:spacing w:before="0" w:beforeAutospacing="0" w:after="0" w:afterAutospacing="0"/>
        <w:ind w:left="720"/>
        <w:rPr>
          <w:b/>
          <w:sz w:val="28"/>
          <w:szCs w:val="28"/>
        </w:rPr>
      </w:pPr>
    </w:p>
    <w:p w14:paraId="18617F49" w14:textId="77777777" w:rsidR="00DC67E6" w:rsidRDefault="00DC67E6" w:rsidP="00DC67E6">
      <w:pPr>
        <w:pStyle w:val="Normlnweb"/>
        <w:spacing w:before="0" w:beforeAutospacing="0" w:after="0" w:afterAutospacing="0"/>
        <w:rPr>
          <w:b/>
          <w:i/>
          <w:u w:val="single"/>
        </w:rPr>
      </w:pPr>
      <w:r w:rsidRPr="00177BA5">
        <w:rPr>
          <w:b/>
          <w:i/>
          <w:u w:val="single"/>
        </w:rPr>
        <w:t>Vzdělávací nabídka</w:t>
      </w:r>
    </w:p>
    <w:p w14:paraId="6F5CBF80" w14:textId="77777777" w:rsidR="00DC67E6" w:rsidRPr="0054619A" w:rsidRDefault="00DC67E6" w:rsidP="00DC67E6">
      <w:pPr>
        <w:pStyle w:val="Normlnweb"/>
        <w:spacing w:before="0" w:beforeAutospacing="0" w:after="0" w:afterAutospacing="0"/>
        <w:rPr>
          <w:bCs/>
          <w:iCs/>
          <w:color w:val="C00000"/>
        </w:rPr>
      </w:pPr>
      <w:r w:rsidRPr="0054619A">
        <w:rPr>
          <w:bCs/>
          <w:iCs/>
          <w:color w:val="C00000"/>
        </w:rPr>
        <w:t>Ať si holka nebo kluk, udělej teď se mnou kruh. Zadupeme, zamáváme, zaskáčeme, zatleskáme. Jedna ruka, druhá ruka, chytni holku nebo kluka. Kolo, kolečko, a už ani slovíčko.</w:t>
      </w:r>
    </w:p>
    <w:p w14:paraId="542B833E" w14:textId="77777777" w:rsidR="00DC67E6" w:rsidRDefault="00DC67E6" w:rsidP="00DC67E6">
      <w:pPr>
        <w:spacing w:before="0" w:beforeAutospacing="0" w:after="120" w:afterAutospacing="0" w:line="276" w:lineRule="auto"/>
        <w:rPr>
          <w:i/>
        </w:rPr>
      </w:pPr>
      <w:r w:rsidRPr="001E6EB1">
        <w:rPr>
          <w:i/>
        </w:rPr>
        <w:t>vyprávění  o prožitém víkendu.......</w:t>
      </w:r>
    </w:p>
    <w:p w14:paraId="2456B12D" w14:textId="77777777" w:rsidR="00DC67E6" w:rsidRDefault="00DC67E6" w:rsidP="00DC67E6">
      <w:pPr>
        <w:spacing w:before="0" w:beforeAutospacing="0" w:after="120" w:afterAutospacing="0" w:line="276" w:lineRule="auto"/>
        <w:rPr>
          <w:i/>
        </w:rPr>
      </w:pPr>
    </w:p>
    <w:p w14:paraId="2CD7C20C" w14:textId="77777777" w:rsidR="00DC67E6" w:rsidRPr="006B6838" w:rsidRDefault="00DC67E6" w:rsidP="00DC67E6">
      <w:pPr>
        <w:pStyle w:val="Odstavecseseznamem"/>
        <w:numPr>
          <w:ilvl w:val="0"/>
          <w:numId w:val="3"/>
        </w:numPr>
        <w:spacing w:after="0"/>
        <w:jc w:val="both"/>
        <w:rPr>
          <w:rFonts w:ascii="Times New Roman" w:hAnsi="Times New Roman" w:cs="Times New Roman"/>
          <w:sz w:val="24"/>
          <w:szCs w:val="24"/>
        </w:rPr>
      </w:pPr>
      <w:r w:rsidRPr="006B6838">
        <w:rPr>
          <w:rFonts w:ascii="Times New Roman" w:hAnsi="Times New Roman" w:cs="Times New Roman"/>
          <w:sz w:val="24"/>
          <w:szCs w:val="24"/>
        </w:rPr>
        <w:t>Povídáme si s dětmi, jaké známe dopravní prostředky:</w:t>
      </w:r>
    </w:p>
    <w:p w14:paraId="6C3C10C3" w14:textId="77777777" w:rsidR="00DC67E6" w:rsidRPr="006B6838" w:rsidRDefault="00DC67E6" w:rsidP="00DC67E6">
      <w:pPr>
        <w:spacing w:before="0" w:beforeAutospacing="0" w:after="0" w:afterAutospacing="0"/>
        <w:jc w:val="both"/>
      </w:pPr>
      <w:r w:rsidRPr="006B6838">
        <w:t xml:space="preserve">     Dopravní prostředky, které jezdí  - auto, trolejbus, autobus, motorka, vlak, kolo, koloběžka,…</w:t>
      </w:r>
    </w:p>
    <w:p w14:paraId="575BF0D7" w14:textId="77777777" w:rsidR="00DC67E6" w:rsidRPr="006B6838" w:rsidRDefault="00DC67E6" w:rsidP="00DC67E6">
      <w:pPr>
        <w:spacing w:before="0" w:beforeAutospacing="0" w:after="0" w:afterAutospacing="0"/>
        <w:jc w:val="both"/>
      </w:pPr>
      <w:r w:rsidRPr="006B6838">
        <w:t xml:space="preserve">     Dopravní prostředky, které létají – letadlo, vrtulník, létací balón, raketa, rogalo,…</w:t>
      </w:r>
    </w:p>
    <w:p w14:paraId="7D334670" w14:textId="77777777" w:rsidR="00DC67E6" w:rsidRPr="006B6838" w:rsidRDefault="00DC67E6" w:rsidP="00DC67E6">
      <w:pPr>
        <w:spacing w:before="0" w:beforeAutospacing="0" w:after="0" w:afterAutospacing="0"/>
        <w:jc w:val="both"/>
      </w:pPr>
      <w:r w:rsidRPr="006B6838">
        <w:t xml:space="preserve">     Dopravní prostředky, které plují – loď, parník, plachetnice, motorový člun,…</w:t>
      </w:r>
    </w:p>
    <w:p w14:paraId="33222AD4" w14:textId="77777777" w:rsidR="00DC67E6" w:rsidRPr="006B6838" w:rsidRDefault="00DC67E6" w:rsidP="00DC67E6">
      <w:pPr>
        <w:spacing w:before="0" w:beforeAutospacing="0" w:after="0" w:afterAutospacing="0" w:line="276" w:lineRule="auto"/>
        <w:rPr>
          <w:i/>
        </w:rPr>
      </w:pPr>
      <w:r w:rsidRPr="006B6838">
        <w:rPr>
          <w:i/>
        </w:rPr>
        <w:t xml:space="preserve"> </w:t>
      </w:r>
    </w:p>
    <w:p w14:paraId="40D1CF79" w14:textId="77777777" w:rsidR="00DC67E6" w:rsidRPr="006B6838" w:rsidRDefault="00DC67E6" w:rsidP="00DC67E6">
      <w:pPr>
        <w:numPr>
          <w:ilvl w:val="0"/>
          <w:numId w:val="2"/>
        </w:numPr>
        <w:shd w:val="clear" w:color="auto" w:fill="FFFFFF"/>
        <w:spacing w:before="0" w:beforeAutospacing="0" w:after="0" w:afterAutospacing="0"/>
        <w:ind w:left="1170"/>
        <w:textAlignment w:val="baseline"/>
        <w:rPr>
          <w:color w:val="2D2D2D"/>
        </w:rPr>
      </w:pPr>
      <w:r w:rsidRPr="006B6838">
        <w:rPr>
          <w:color w:val="2D2D2D"/>
        </w:rPr>
        <w:t>Na vlak + na vlakové nádraží – prodej lístků, jízda vlakem (situace správného chování)</w:t>
      </w:r>
    </w:p>
    <w:p w14:paraId="4C11213C" w14:textId="77777777" w:rsidR="00DC67E6" w:rsidRPr="006B6838" w:rsidRDefault="00DC67E6" w:rsidP="00DC67E6">
      <w:pPr>
        <w:numPr>
          <w:ilvl w:val="0"/>
          <w:numId w:val="2"/>
        </w:numPr>
        <w:shd w:val="clear" w:color="auto" w:fill="FFFFFF"/>
        <w:spacing w:before="0" w:beforeAutospacing="0" w:after="0" w:afterAutospacing="0"/>
        <w:ind w:left="1170"/>
        <w:textAlignment w:val="baseline"/>
        <w:rPr>
          <w:color w:val="2D2D2D"/>
        </w:rPr>
      </w:pPr>
      <w:r w:rsidRPr="006B6838">
        <w:rPr>
          <w:color w:val="2D2D2D"/>
        </w:rPr>
        <w:t xml:space="preserve">Na auta </w:t>
      </w:r>
    </w:p>
    <w:p w14:paraId="4834D130" w14:textId="77777777" w:rsidR="00DC67E6" w:rsidRPr="006B6838" w:rsidRDefault="00DC67E6" w:rsidP="00DC67E6">
      <w:pPr>
        <w:numPr>
          <w:ilvl w:val="0"/>
          <w:numId w:val="2"/>
        </w:numPr>
        <w:shd w:val="clear" w:color="auto" w:fill="FFFFFF"/>
        <w:spacing w:before="0" w:beforeAutospacing="0" w:after="0" w:afterAutospacing="0"/>
        <w:ind w:left="1170"/>
        <w:textAlignment w:val="baseline"/>
        <w:rPr>
          <w:color w:val="2D2D2D"/>
        </w:rPr>
      </w:pPr>
      <w:r w:rsidRPr="006B6838">
        <w:rPr>
          <w:color w:val="2D2D2D"/>
        </w:rPr>
        <w:t>Na přechod pro chodce, dodržení pravidel přecházení, napodobování dopravních prostředků – jízda „po silnici“, dodržení pravidel</w:t>
      </w:r>
    </w:p>
    <w:p w14:paraId="2D4A08D6" w14:textId="77777777" w:rsidR="00DC67E6" w:rsidRPr="006B6838" w:rsidRDefault="00DC67E6" w:rsidP="00DC67E6">
      <w:pPr>
        <w:numPr>
          <w:ilvl w:val="0"/>
          <w:numId w:val="2"/>
        </w:numPr>
        <w:shd w:val="clear" w:color="auto" w:fill="FFFFFF"/>
        <w:spacing w:before="0" w:beforeAutospacing="0" w:after="0" w:afterAutospacing="0"/>
        <w:ind w:left="1170"/>
        <w:textAlignment w:val="baseline"/>
        <w:rPr>
          <w:color w:val="2D2D2D"/>
        </w:rPr>
      </w:pPr>
      <w:r w:rsidRPr="006B6838">
        <w:rPr>
          <w:color w:val="2D2D2D"/>
        </w:rPr>
        <w:lastRenderedPageBreak/>
        <w:t>Stavba dopravních prostředků z různých stavebnic</w:t>
      </w:r>
    </w:p>
    <w:p w14:paraId="0C41D0E3" w14:textId="77777777" w:rsidR="00DC67E6" w:rsidRPr="006B6838" w:rsidRDefault="00DC67E6" w:rsidP="00DC67E6">
      <w:pPr>
        <w:numPr>
          <w:ilvl w:val="0"/>
          <w:numId w:val="2"/>
        </w:numPr>
        <w:shd w:val="clear" w:color="auto" w:fill="FFFFFF"/>
        <w:spacing w:before="0" w:beforeAutospacing="0" w:after="0" w:afterAutospacing="0"/>
        <w:ind w:left="1170"/>
        <w:textAlignment w:val="baseline"/>
        <w:rPr>
          <w:color w:val="2D2D2D"/>
        </w:rPr>
      </w:pPr>
      <w:r w:rsidRPr="006B6838">
        <w:rPr>
          <w:color w:val="2D2D2D"/>
        </w:rPr>
        <w:t>Stavba silnice, hry s auty</w:t>
      </w:r>
    </w:p>
    <w:p w14:paraId="53F75175" w14:textId="77777777" w:rsidR="00DC67E6" w:rsidRPr="006B6838" w:rsidRDefault="00DC67E6" w:rsidP="00DC67E6">
      <w:pPr>
        <w:numPr>
          <w:ilvl w:val="0"/>
          <w:numId w:val="2"/>
        </w:numPr>
        <w:shd w:val="clear" w:color="auto" w:fill="FFFFFF"/>
        <w:spacing w:before="0" w:beforeAutospacing="0" w:after="0" w:afterAutospacing="0"/>
        <w:ind w:left="1170"/>
        <w:textAlignment w:val="baseline"/>
        <w:rPr>
          <w:color w:val="2D2D2D"/>
        </w:rPr>
      </w:pPr>
      <w:r w:rsidRPr="006B6838">
        <w:rPr>
          <w:color w:val="2D2D2D"/>
        </w:rPr>
        <w:t>Omalovánky dopravní prostředky</w:t>
      </w:r>
    </w:p>
    <w:p w14:paraId="51FCC9CC" w14:textId="77777777" w:rsidR="00DC67E6" w:rsidRPr="006B6838" w:rsidRDefault="00DC67E6" w:rsidP="00DC67E6">
      <w:pPr>
        <w:numPr>
          <w:ilvl w:val="0"/>
          <w:numId w:val="2"/>
        </w:numPr>
        <w:shd w:val="clear" w:color="auto" w:fill="FFFFFF"/>
        <w:spacing w:before="0" w:beforeAutospacing="0" w:after="0" w:afterAutospacing="0"/>
        <w:ind w:left="1170"/>
        <w:textAlignment w:val="baseline"/>
        <w:rPr>
          <w:color w:val="2D2D2D"/>
        </w:rPr>
      </w:pPr>
      <w:r w:rsidRPr="006B6838">
        <w:rPr>
          <w:color w:val="2D2D2D"/>
        </w:rPr>
        <w:t>Prohlížení knih – dopravní prostředky</w:t>
      </w:r>
    </w:p>
    <w:p w14:paraId="69D67E35" w14:textId="77777777" w:rsidR="00DC67E6" w:rsidRPr="006B6838" w:rsidRDefault="00DC67E6" w:rsidP="00DC67E6">
      <w:pPr>
        <w:numPr>
          <w:ilvl w:val="0"/>
          <w:numId w:val="2"/>
        </w:numPr>
        <w:shd w:val="clear" w:color="auto" w:fill="FFFFFF"/>
        <w:spacing w:before="0" w:beforeAutospacing="0" w:after="0" w:afterAutospacing="0"/>
        <w:textAlignment w:val="baseline"/>
        <w:rPr>
          <w:color w:val="2D2D2D"/>
        </w:rPr>
      </w:pPr>
      <w:r w:rsidRPr="006B6838">
        <w:rPr>
          <w:color w:val="2D2D2D"/>
        </w:rPr>
        <w:t>Poznávání dopravních prostředků, které venku potkáváme – chování řidičů a chodců – diskuse s dětmi</w:t>
      </w:r>
    </w:p>
    <w:p w14:paraId="64B4B50E" w14:textId="77777777" w:rsidR="00DC67E6" w:rsidRPr="006B6838" w:rsidRDefault="00DC67E6" w:rsidP="00DC67E6">
      <w:pPr>
        <w:numPr>
          <w:ilvl w:val="0"/>
          <w:numId w:val="2"/>
        </w:numPr>
        <w:shd w:val="clear" w:color="auto" w:fill="FFFFFF"/>
        <w:spacing w:before="0" w:beforeAutospacing="0" w:after="0" w:afterAutospacing="0"/>
        <w:textAlignment w:val="baseline"/>
        <w:rPr>
          <w:color w:val="2D2D2D"/>
        </w:rPr>
      </w:pPr>
      <w:r w:rsidRPr="006B6838">
        <w:rPr>
          <w:color w:val="2D2D2D"/>
        </w:rPr>
        <w:t>Poznávání dopravních značek, povídání si o jejich významu</w:t>
      </w:r>
    </w:p>
    <w:p w14:paraId="0392D951" w14:textId="77777777" w:rsidR="00DC67E6" w:rsidRPr="006B6838" w:rsidRDefault="00DC67E6" w:rsidP="00DC67E6">
      <w:pPr>
        <w:numPr>
          <w:ilvl w:val="0"/>
          <w:numId w:val="2"/>
        </w:numPr>
        <w:shd w:val="clear" w:color="auto" w:fill="FFFFFF"/>
        <w:spacing w:before="0" w:beforeAutospacing="0" w:after="0" w:afterAutospacing="0"/>
        <w:textAlignment w:val="baseline"/>
        <w:rPr>
          <w:color w:val="2D2D2D"/>
        </w:rPr>
      </w:pPr>
      <w:r w:rsidRPr="006B6838">
        <w:rPr>
          <w:color w:val="2D2D2D"/>
        </w:rPr>
        <w:t>Správné chování u silnice, přecházení vozovky</w:t>
      </w:r>
    </w:p>
    <w:p w14:paraId="33A7BC3D" w14:textId="77777777" w:rsidR="00DC67E6" w:rsidRDefault="00DC67E6" w:rsidP="00DC67E6">
      <w:pPr>
        <w:numPr>
          <w:ilvl w:val="0"/>
          <w:numId w:val="2"/>
        </w:numPr>
        <w:shd w:val="clear" w:color="auto" w:fill="FFFFFF"/>
        <w:spacing w:before="0" w:beforeAutospacing="0" w:after="0" w:afterAutospacing="0"/>
        <w:textAlignment w:val="baseline"/>
        <w:rPr>
          <w:color w:val="2D2D2D"/>
        </w:rPr>
      </w:pPr>
      <w:r w:rsidRPr="006B6838">
        <w:rPr>
          <w:color w:val="2D2D2D"/>
        </w:rPr>
        <w:t>Stavba cest z</w:t>
      </w:r>
      <w:r>
        <w:rPr>
          <w:color w:val="2D2D2D"/>
        </w:rPr>
        <w:t> </w:t>
      </w:r>
      <w:r w:rsidRPr="006B6838">
        <w:rPr>
          <w:color w:val="2D2D2D"/>
        </w:rPr>
        <w:t>přírodnin</w:t>
      </w:r>
    </w:p>
    <w:p w14:paraId="44ED3266" w14:textId="77777777" w:rsidR="00DC67E6" w:rsidRPr="001B1BDB" w:rsidRDefault="00DC67E6" w:rsidP="00DC67E6">
      <w:pPr>
        <w:numPr>
          <w:ilvl w:val="0"/>
          <w:numId w:val="2"/>
        </w:numPr>
        <w:shd w:val="clear" w:color="auto" w:fill="FFFFFF"/>
        <w:spacing w:before="0" w:beforeAutospacing="0" w:after="0" w:afterAutospacing="0"/>
        <w:textAlignment w:val="baseline"/>
        <w:rPr>
          <w:color w:val="2D2D2D"/>
        </w:rPr>
      </w:pPr>
      <w:r w:rsidRPr="001B1BDB">
        <w:rPr>
          <w:color w:val="2D2D2D"/>
        </w:rPr>
        <w:t>Poslech dopravních prostředků – zvuková nahrávka – určování zdroje zvuku</w:t>
      </w:r>
    </w:p>
    <w:p w14:paraId="5AB33C68" w14:textId="77777777" w:rsidR="00DC67E6" w:rsidRPr="00B2697F" w:rsidRDefault="00DC67E6" w:rsidP="00DC67E6">
      <w:pPr>
        <w:pStyle w:val="Normlnweb"/>
        <w:numPr>
          <w:ilvl w:val="0"/>
          <w:numId w:val="2"/>
        </w:numPr>
        <w:shd w:val="clear" w:color="auto" w:fill="FFFFFF"/>
        <w:spacing w:before="0" w:beforeAutospacing="0" w:after="225" w:afterAutospacing="0"/>
        <w:textAlignment w:val="baseline"/>
        <w:rPr>
          <w:rFonts w:ascii="Roboto" w:hAnsi="Roboto"/>
          <w:b/>
          <w:bCs/>
          <w:color w:val="383838"/>
        </w:rPr>
      </w:pPr>
      <w:r w:rsidRPr="006B6838">
        <w:rPr>
          <w:iCs/>
        </w:rPr>
        <w:t>Zopakujeme pravolevou orientaci</w:t>
      </w:r>
      <w:r>
        <w:rPr>
          <w:iCs/>
        </w:rPr>
        <w:br/>
      </w:r>
      <w:r>
        <w:rPr>
          <w:iCs/>
        </w:rPr>
        <w:br/>
      </w:r>
      <w:r>
        <w:rPr>
          <w:rFonts w:ascii="Roboto" w:hAnsi="Roboto"/>
          <w:b/>
          <w:bCs/>
          <w:color w:val="383838"/>
        </w:rPr>
        <w:t>„</w:t>
      </w:r>
      <w:r w:rsidRPr="00B2697F">
        <w:rPr>
          <w:rFonts w:ascii="Roboto" w:hAnsi="Roboto"/>
          <w:b/>
          <w:bCs/>
          <w:color w:val="383838"/>
        </w:rPr>
        <w:t>PŘECHÁZENÍ PŘES VOZOVKU</w:t>
      </w:r>
      <w:r>
        <w:rPr>
          <w:rFonts w:ascii="Roboto" w:hAnsi="Roboto"/>
          <w:b/>
          <w:bCs/>
          <w:color w:val="383838"/>
        </w:rPr>
        <w:t>“</w:t>
      </w:r>
    </w:p>
    <w:p w14:paraId="29215B51" w14:textId="77777777" w:rsidR="00DC67E6" w:rsidRDefault="00DC67E6" w:rsidP="00DC67E6">
      <w:pPr>
        <w:pStyle w:val="Normlnweb"/>
        <w:shd w:val="clear" w:color="auto" w:fill="FFFFFF"/>
        <w:spacing w:before="0" w:beforeAutospacing="0" w:after="0" w:afterAutospacing="0"/>
        <w:textAlignment w:val="baseline"/>
        <w:rPr>
          <w:rFonts w:ascii="Roboto" w:hAnsi="Roboto"/>
          <w:color w:val="383838"/>
        </w:rPr>
      </w:pPr>
      <w:bookmarkStart w:id="0" w:name="_Hlk169465564"/>
      <w:r w:rsidRPr="00A3361C">
        <w:rPr>
          <w:rStyle w:val="Zdraznn"/>
          <w:rFonts w:ascii="inherit" w:hAnsi="inherit"/>
          <w:color w:val="C45911" w:themeColor="accent2" w:themeShade="BF"/>
          <w:bdr w:val="none" w:sz="0" w:space="0" w:color="auto" w:frame="1"/>
        </w:rPr>
        <w:t xml:space="preserve">Na chodníku klidně postůj, ve vozovce nikdy nestůj! </w:t>
      </w:r>
      <w:r>
        <w:rPr>
          <w:rStyle w:val="Zdraznn"/>
          <w:rFonts w:ascii="inherit" w:hAnsi="inherit"/>
          <w:color w:val="383838"/>
          <w:bdr w:val="none" w:sz="0" w:space="0" w:color="auto" w:frame="1"/>
        </w:rPr>
        <w:t xml:space="preserve">(ukazujeme prstem </w:t>
      </w:r>
      <w:proofErr w:type="spellStart"/>
      <w:r>
        <w:rPr>
          <w:rStyle w:val="Zdraznn"/>
          <w:rFonts w:ascii="inherit" w:hAnsi="inherit"/>
          <w:color w:val="383838"/>
          <w:bdr w:val="none" w:sz="0" w:space="0" w:color="auto" w:frame="1"/>
        </w:rPr>
        <w:t>nenene</w:t>
      </w:r>
      <w:proofErr w:type="spellEnd"/>
      <w:r>
        <w:rPr>
          <w:rStyle w:val="Zdraznn"/>
          <w:rFonts w:ascii="inherit" w:hAnsi="inherit"/>
          <w:color w:val="383838"/>
          <w:bdr w:val="none" w:sz="0" w:space="0" w:color="auto" w:frame="1"/>
        </w:rPr>
        <w:t>)</w:t>
      </w:r>
    </w:p>
    <w:p w14:paraId="7FB8FDBA" w14:textId="77777777" w:rsidR="00DC67E6" w:rsidRDefault="00DC67E6" w:rsidP="00DC67E6">
      <w:pPr>
        <w:pStyle w:val="Normlnweb"/>
        <w:shd w:val="clear" w:color="auto" w:fill="FFFFFF"/>
        <w:spacing w:before="0" w:beforeAutospacing="0" w:after="0" w:afterAutospacing="0"/>
        <w:textAlignment w:val="baseline"/>
        <w:rPr>
          <w:rFonts w:ascii="Roboto" w:hAnsi="Roboto"/>
          <w:color w:val="383838"/>
        </w:rPr>
      </w:pPr>
      <w:r w:rsidRPr="00A3361C">
        <w:rPr>
          <w:rStyle w:val="Zdraznn"/>
          <w:rFonts w:ascii="inherit" w:hAnsi="inherit"/>
          <w:color w:val="C45911" w:themeColor="accent2" w:themeShade="BF"/>
          <w:bdr w:val="none" w:sz="0" w:space="0" w:color="auto" w:frame="1"/>
        </w:rPr>
        <w:t xml:space="preserve">Podívej se nejdřív vlevo, vpravo, a pak pěkně ještě vlevo. </w:t>
      </w:r>
      <w:r>
        <w:rPr>
          <w:rStyle w:val="Zdraznn"/>
          <w:rFonts w:ascii="inherit" w:hAnsi="inherit"/>
          <w:color w:val="383838"/>
          <w:bdr w:val="none" w:sz="0" w:space="0" w:color="auto" w:frame="1"/>
        </w:rPr>
        <w:t>(otáčíme hlavou podle směru)</w:t>
      </w:r>
    </w:p>
    <w:p w14:paraId="76EAB776" w14:textId="77777777" w:rsidR="00DC67E6" w:rsidRDefault="00DC67E6" w:rsidP="00DC67E6">
      <w:pPr>
        <w:pStyle w:val="Normlnweb"/>
        <w:shd w:val="clear" w:color="auto" w:fill="FFFFFF"/>
        <w:spacing w:before="0" w:beforeAutospacing="0" w:after="0" w:afterAutospacing="0"/>
        <w:textAlignment w:val="baseline"/>
        <w:rPr>
          <w:rFonts w:ascii="Roboto" w:hAnsi="Roboto"/>
          <w:color w:val="383838"/>
        </w:rPr>
      </w:pPr>
      <w:r w:rsidRPr="00A3361C">
        <w:rPr>
          <w:rStyle w:val="Zdraznn"/>
          <w:rFonts w:ascii="inherit" w:hAnsi="inherit"/>
          <w:color w:val="C45911" w:themeColor="accent2" w:themeShade="BF"/>
          <w:bdr w:val="none" w:sz="0" w:space="0" w:color="auto" w:frame="1"/>
        </w:rPr>
        <w:t xml:space="preserve">Nehrozí-li žádná srážka, přejdi jako starší bráška </w:t>
      </w:r>
      <w:r>
        <w:rPr>
          <w:rStyle w:val="Zdraznn"/>
          <w:rFonts w:ascii="inherit" w:hAnsi="inherit"/>
          <w:color w:val="383838"/>
          <w:bdr w:val="none" w:sz="0" w:space="0" w:color="auto" w:frame="1"/>
        </w:rPr>
        <w:t>(pár kroků vpřed)</w:t>
      </w:r>
    </w:p>
    <w:p w14:paraId="258D237A" w14:textId="77777777" w:rsidR="00DC67E6" w:rsidRDefault="00DC67E6" w:rsidP="00DC67E6">
      <w:pPr>
        <w:pStyle w:val="Normlnweb"/>
        <w:shd w:val="clear" w:color="auto" w:fill="FFFFFF"/>
        <w:spacing w:before="0" w:beforeAutospacing="0" w:after="0" w:afterAutospacing="0"/>
        <w:textAlignment w:val="baseline"/>
        <w:rPr>
          <w:rStyle w:val="Zdraznn"/>
          <w:rFonts w:ascii="inherit" w:hAnsi="inherit"/>
          <w:color w:val="383838"/>
          <w:bdr w:val="none" w:sz="0" w:space="0" w:color="auto" w:frame="1"/>
        </w:rPr>
      </w:pPr>
      <w:r w:rsidRPr="00A3361C">
        <w:rPr>
          <w:rStyle w:val="Zdraznn"/>
          <w:rFonts w:ascii="inherit" w:hAnsi="inherit"/>
          <w:color w:val="C45911" w:themeColor="accent2" w:themeShade="BF"/>
          <w:bdr w:val="none" w:sz="0" w:space="0" w:color="auto" w:frame="1"/>
        </w:rPr>
        <w:t xml:space="preserve">Zebře patří bíle pruhy, napoví nám vždycky kudy. </w:t>
      </w:r>
      <w:r>
        <w:rPr>
          <w:rStyle w:val="Zdraznn"/>
          <w:rFonts w:ascii="inherit" w:hAnsi="inherit"/>
          <w:color w:val="383838"/>
          <w:bdr w:val="none" w:sz="0" w:space="0" w:color="auto" w:frame="1"/>
        </w:rPr>
        <w:t>(rukama naznačujeme pruhy)</w:t>
      </w:r>
    </w:p>
    <w:bookmarkEnd w:id="0"/>
    <w:p w14:paraId="3296D1AB" w14:textId="77777777" w:rsidR="00DC67E6" w:rsidRDefault="00DC67E6" w:rsidP="00DC67E6">
      <w:pPr>
        <w:pStyle w:val="Normlnweb"/>
        <w:shd w:val="clear" w:color="auto" w:fill="FFFFFF"/>
        <w:spacing w:before="0" w:beforeAutospacing="0" w:after="0" w:afterAutospacing="0"/>
        <w:textAlignment w:val="baseline"/>
        <w:rPr>
          <w:rStyle w:val="Zdraznn"/>
          <w:rFonts w:ascii="inherit" w:hAnsi="inherit"/>
          <w:color w:val="383838"/>
          <w:bdr w:val="none" w:sz="0" w:space="0" w:color="auto" w:frame="1"/>
        </w:rPr>
      </w:pPr>
    </w:p>
    <w:p w14:paraId="5EF6587F" w14:textId="77777777" w:rsidR="00DC67E6" w:rsidRDefault="00DC67E6" w:rsidP="00DC67E6">
      <w:pPr>
        <w:jc w:val="both"/>
        <w:rPr>
          <w:rFonts w:cstheme="minorHAnsi"/>
          <w:b/>
        </w:rPr>
      </w:pPr>
      <w:r>
        <w:rPr>
          <w:rFonts w:cstheme="minorHAnsi"/>
          <w:b/>
        </w:rPr>
        <w:t>„DOPRAVNÍ PROSTŘEDKY“</w:t>
      </w:r>
    </w:p>
    <w:p w14:paraId="2BADF600" w14:textId="77777777" w:rsidR="00DC67E6" w:rsidRDefault="00DC67E6" w:rsidP="00DC67E6">
      <w:pPr>
        <w:spacing w:before="0" w:beforeAutospacing="0" w:after="0" w:afterAutospacing="0"/>
        <w:jc w:val="both"/>
        <w:rPr>
          <w:rFonts w:cstheme="minorHAnsi"/>
        </w:rPr>
      </w:pPr>
      <w:bookmarkStart w:id="1" w:name="_Hlk169465747"/>
      <w:r w:rsidRPr="001A1A69">
        <w:rPr>
          <w:rFonts w:cstheme="minorHAnsi"/>
          <w:color w:val="00B0F0"/>
        </w:rPr>
        <w:t xml:space="preserve">Auto stojí v garáži, </w:t>
      </w:r>
      <w:r>
        <w:rPr>
          <w:rFonts w:cstheme="minorHAnsi"/>
          <w:i/>
        </w:rPr>
        <w:t>(stojíme, držíme volant, ale netočíme s ním)</w:t>
      </w:r>
    </w:p>
    <w:p w14:paraId="4BC32D20" w14:textId="77777777" w:rsidR="00DC67E6" w:rsidRDefault="00DC67E6" w:rsidP="00DC67E6">
      <w:pPr>
        <w:spacing w:before="0" w:beforeAutospacing="0" w:after="0" w:afterAutospacing="0"/>
        <w:jc w:val="both"/>
        <w:rPr>
          <w:rFonts w:cstheme="minorHAnsi"/>
        </w:rPr>
      </w:pPr>
      <w:r w:rsidRPr="001A1A69">
        <w:rPr>
          <w:rFonts w:cstheme="minorHAnsi"/>
          <w:color w:val="00B0F0"/>
        </w:rPr>
        <w:t xml:space="preserve">vláček hledá nádraží, </w:t>
      </w:r>
      <w:r>
        <w:rPr>
          <w:rFonts w:cstheme="minorHAnsi"/>
          <w:i/>
        </w:rPr>
        <w:t>(naznačíme vlak)</w:t>
      </w:r>
    </w:p>
    <w:p w14:paraId="19A6F746" w14:textId="77777777" w:rsidR="00DC67E6" w:rsidRDefault="00DC67E6" w:rsidP="00DC67E6">
      <w:pPr>
        <w:spacing w:before="0" w:beforeAutospacing="0" w:after="0" w:afterAutospacing="0"/>
        <w:jc w:val="both"/>
        <w:rPr>
          <w:rFonts w:cstheme="minorHAnsi"/>
          <w:i/>
        </w:rPr>
      </w:pPr>
      <w:r w:rsidRPr="001A1A69">
        <w:rPr>
          <w:rFonts w:cstheme="minorHAnsi"/>
          <w:color w:val="00B0F0"/>
        </w:rPr>
        <w:t xml:space="preserve">autobus má parkoviště, </w:t>
      </w:r>
      <w:r>
        <w:rPr>
          <w:rFonts w:cstheme="minorHAnsi"/>
          <w:i/>
        </w:rPr>
        <w:t>(držíme volant, ale netočíme s ním)</w:t>
      </w:r>
    </w:p>
    <w:p w14:paraId="3568F952" w14:textId="77777777" w:rsidR="00DC67E6" w:rsidRDefault="00DC67E6" w:rsidP="00DC67E6">
      <w:pPr>
        <w:spacing w:before="0" w:beforeAutospacing="0" w:after="0" w:afterAutospacing="0"/>
        <w:jc w:val="both"/>
        <w:rPr>
          <w:rFonts w:cstheme="minorHAnsi"/>
        </w:rPr>
      </w:pPr>
      <w:r w:rsidRPr="001A1A69">
        <w:rPr>
          <w:rFonts w:cstheme="minorHAnsi"/>
          <w:color w:val="00B0F0"/>
        </w:rPr>
        <w:t xml:space="preserve">letadlo chce na letiště. </w:t>
      </w:r>
      <w:r>
        <w:rPr>
          <w:rFonts w:cstheme="minorHAnsi"/>
          <w:i/>
        </w:rPr>
        <w:t>(rozpažíme)</w:t>
      </w:r>
    </w:p>
    <w:p w14:paraId="17317DCE" w14:textId="77777777" w:rsidR="00DC67E6" w:rsidRDefault="00DC67E6" w:rsidP="00DC67E6">
      <w:pPr>
        <w:spacing w:before="0" w:beforeAutospacing="0" w:after="0" w:afterAutospacing="0"/>
        <w:jc w:val="both"/>
        <w:rPr>
          <w:rFonts w:cstheme="minorHAnsi"/>
        </w:rPr>
      </w:pPr>
      <w:r w:rsidRPr="001A1A69">
        <w:rPr>
          <w:rFonts w:cstheme="minorHAnsi"/>
          <w:color w:val="00B0F0"/>
        </w:rPr>
        <w:t xml:space="preserve">Lodě znají přístavy, </w:t>
      </w:r>
      <w:r>
        <w:rPr>
          <w:rFonts w:cstheme="minorHAnsi"/>
          <w:i/>
        </w:rPr>
        <w:t>(naznačit kormidlování)</w:t>
      </w:r>
    </w:p>
    <w:p w14:paraId="60B41875" w14:textId="77777777" w:rsidR="00DC67E6" w:rsidRPr="00FA0C50" w:rsidRDefault="00DC67E6" w:rsidP="00DC67E6">
      <w:pPr>
        <w:spacing w:before="0" w:beforeAutospacing="0" w:after="0" w:afterAutospacing="0"/>
        <w:jc w:val="both"/>
        <w:rPr>
          <w:rFonts w:cstheme="minorHAnsi"/>
        </w:rPr>
      </w:pPr>
      <w:r w:rsidRPr="001A1A69">
        <w:rPr>
          <w:rFonts w:cstheme="minorHAnsi"/>
          <w:color w:val="00B0F0"/>
        </w:rPr>
        <w:t xml:space="preserve">kde se chvíli zastaví. </w:t>
      </w:r>
      <w:r>
        <w:rPr>
          <w:rFonts w:cstheme="minorHAnsi"/>
          <w:i/>
        </w:rPr>
        <w:t>(stát na místě, připažit)</w:t>
      </w:r>
      <w:bookmarkEnd w:id="1"/>
    </w:p>
    <w:p w14:paraId="781B2B6C" w14:textId="77777777" w:rsidR="00DC67E6" w:rsidRDefault="00DC67E6" w:rsidP="00DC67E6">
      <w:pPr>
        <w:pStyle w:val="Normlnweb"/>
        <w:spacing w:before="0" w:beforeAutospacing="0" w:after="0" w:afterAutospacing="0"/>
      </w:pPr>
    </w:p>
    <w:p w14:paraId="455DD628" w14:textId="77777777" w:rsidR="00DC67E6" w:rsidRDefault="00DC67E6" w:rsidP="00DC67E6">
      <w:pPr>
        <w:pStyle w:val="Normlnweb"/>
        <w:spacing w:before="0" w:beforeAutospacing="0" w:after="0" w:afterAutospacing="0"/>
        <w:rPr>
          <w:b/>
          <w:i/>
        </w:rPr>
      </w:pPr>
      <w:r>
        <w:rPr>
          <w:b/>
          <w:i/>
        </w:rPr>
        <w:t>Pracovní a výtvarné činnosti</w:t>
      </w:r>
    </w:p>
    <w:p w14:paraId="3BED8330" w14:textId="77777777" w:rsidR="00DC67E6" w:rsidRPr="006B6838" w:rsidRDefault="00DC67E6" w:rsidP="00DC67E6">
      <w:pPr>
        <w:shd w:val="clear" w:color="auto" w:fill="FFFFFF"/>
        <w:spacing w:before="0" w:beforeAutospacing="0" w:after="0" w:afterAutospacing="0"/>
        <w:textAlignment w:val="baseline"/>
        <w:rPr>
          <w:color w:val="2D2D2D"/>
        </w:rPr>
      </w:pPr>
      <w:r w:rsidRPr="006B6838">
        <w:rPr>
          <w:color w:val="2D2D2D"/>
        </w:rPr>
        <w:t>– výroba volantu z kartonu – vystřihnutí kruhu, domalování dle fantazie dětí</w:t>
      </w:r>
    </w:p>
    <w:p w14:paraId="21CEAD4B" w14:textId="77777777" w:rsidR="00DC67E6" w:rsidRPr="006B6838" w:rsidRDefault="00DC67E6" w:rsidP="00DC67E6">
      <w:pPr>
        <w:shd w:val="clear" w:color="auto" w:fill="FFFFFF"/>
        <w:spacing w:before="0" w:beforeAutospacing="0" w:after="0" w:afterAutospacing="0"/>
        <w:textAlignment w:val="baseline"/>
        <w:rPr>
          <w:color w:val="2D2D2D"/>
        </w:rPr>
      </w:pPr>
      <w:r w:rsidRPr="006B6838">
        <w:rPr>
          <w:color w:val="2D2D2D"/>
        </w:rPr>
        <w:t>-skládání z papíru lodičky</w:t>
      </w:r>
    </w:p>
    <w:p w14:paraId="10DADC75" w14:textId="77777777" w:rsidR="00DC67E6" w:rsidRDefault="00DC67E6" w:rsidP="00DC67E6">
      <w:pPr>
        <w:shd w:val="clear" w:color="auto" w:fill="FFFFFF"/>
        <w:spacing w:before="0" w:beforeAutospacing="0" w:after="0" w:afterAutospacing="0"/>
        <w:textAlignment w:val="baseline"/>
        <w:rPr>
          <w:color w:val="2D2D2D"/>
        </w:rPr>
      </w:pPr>
      <w:r w:rsidRPr="006B6838">
        <w:rPr>
          <w:color w:val="2D2D2D"/>
        </w:rPr>
        <w:t>-lokomotiva – vystřižení, slepení, vymalování</w:t>
      </w:r>
    </w:p>
    <w:p w14:paraId="37482F8C" w14:textId="77777777" w:rsidR="00DC67E6" w:rsidRPr="006B6838" w:rsidRDefault="00DC67E6" w:rsidP="00DC67E6">
      <w:pPr>
        <w:shd w:val="clear" w:color="auto" w:fill="FFFFFF"/>
        <w:spacing w:before="0" w:beforeAutospacing="0" w:after="0" w:afterAutospacing="0"/>
        <w:textAlignment w:val="baseline"/>
        <w:rPr>
          <w:color w:val="2D2D2D"/>
        </w:rPr>
      </w:pPr>
      <w:r>
        <w:rPr>
          <w:color w:val="2D2D2D"/>
        </w:rPr>
        <w:t>-stavění silnic, mostů z papíru</w:t>
      </w:r>
    </w:p>
    <w:p w14:paraId="6754ECCB" w14:textId="77777777" w:rsidR="00DC67E6" w:rsidRDefault="00DC67E6" w:rsidP="00DC67E6">
      <w:pPr>
        <w:pStyle w:val="Normlnweb"/>
        <w:spacing w:before="0" w:beforeAutospacing="0" w:after="0" w:afterAutospacing="0"/>
      </w:pPr>
    </w:p>
    <w:p w14:paraId="400D06E8" w14:textId="77777777" w:rsidR="00DC67E6" w:rsidRDefault="00DC67E6" w:rsidP="00DC67E6">
      <w:pPr>
        <w:pStyle w:val="Normlnweb"/>
        <w:spacing w:before="0" w:beforeAutospacing="0" w:after="0" w:afterAutospacing="0"/>
        <w:rPr>
          <w:b/>
          <w:i/>
        </w:rPr>
      </w:pPr>
    </w:p>
    <w:p w14:paraId="4ECEBFFB" w14:textId="77777777" w:rsidR="00DC67E6" w:rsidRDefault="00DC67E6" w:rsidP="00DC67E6">
      <w:pPr>
        <w:pStyle w:val="Normlnweb"/>
        <w:spacing w:before="0" w:beforeAutospacing="0" w:after="0" w:afterAutospacing="0"/>
        <w:rPr>
          <w:b/>
          <w:i/>
        </w:rPr>
      </w:pPr>
      <w:r>
        <w:rPr>
          <w:b/>
          <w:i/>
        </w:rPr>
        <w:t>Pohybové činnosti</w:t>
      </w:r>
    </w:p>
    <w:p w14:paraId="6CA7E7E2" w14:textId="77777777" w:rsidR="00DC67E6" w:rsidRPr="006B6838" w:rsidRDefault="00DC67E6" w:rsidP="00DC67E6">
      <w:pPr>
        <w:shd w:val="clear" w:color="auto" w:fill="FFFFFF"/>
        <w:spacing w:before="0" w:beforeAutospacing="0" w:after="0" w:afterAutospacing="0"/>
        <w:textAlignment w:val="baseline"/>
        <w:rPr>
          <w:color w:val="2D2D2D"/>
        </w:rPr>
      </w:pPr>
      <w:r w:rsidRPr="006B6838">
        <w:rPr>
          <w:color w:val="2D2D2D"/>
        </w:rPr>
        <w:t>-PH letadlo, vlak, auto – změna poloh</w:t>
      </w:r>
    </w:p>
    <w:p w14:paraId="0077B1EE" w14:textId="77777777" w:rsidR="00DC67E6" w:rsidRPr="006B6838" w:rsidRDefault="00DC67E6" w:rsidP="00DC67E6">
      <w:pPr>
        <w:shd w:val="clear" w:color="auto" w:fill="FFFFFF"/>
        <w:spacing w:before="0" w:beforeAutospacing="0" w:after="0" w:afterAutospacing="0"/>
        <w:textAlignment w:val="baseline"/>
        <w:rPr>
          <w:color w:val="2D2D2D"/>
        </w:rPr>
      </w:pPr>
      <w:r w:rsidRPr="006B6838">
        <w:rPr>
          <w:color w:val="2D2D2D"/>
        </w:rPr>
        <w:t>-PH sanitka – běh, nákladní auto – pomalá chůze, osobní auto – rychlejší chůze – změna tempa</w:t>
      </w:r>
    </w:p>
    <w:p w14:paraId="0AF1AF70" w14:textId="77777777" w:rsidR="00DC67E6" w:rsidRPr="006B6838" w:rsidRDefault="00DC67E6" w:rsidP="00DC67E6">
      <w:pPr>
        <w:shd w:val="clear" w:color="auto" w:fill="FFFFFF"/>
        <w:spacing w:before="0" w:beforeAutospacing="0" w:after="0" w:afterAutospacing="0"/>
        <w:textAlignment w:val="baseline"/>
        <w:rPr>
          <w:color w:val="2D2D2D"/>
        </w:rPr>
      </w:pPr>
      <w:r w:rsidRPr="006B6838">
        <w:rPr>
          <w:color w:val="2D2D2D"/>
        </w:rPr>
        <w:t xml:space="preserve">-Auto stojí v garáži nebo jezdí po silnici – vzpor </w:t>
      </w:r>
      <w:proofErr w:type="spellStart"/>
      <w:r w:rsidRPr="006B6838">
        <w:rPr>
          <w:color w:val="2D2D2D"/>
        </w:rPr>
        <w:t>dřepmo</w:t>
      </w:r>
      <w:proofErr w:type="spellEnd"/>
      <w:r w:rsidRPr="006B6838">
        <w:rPr>
          <w:color w:val="2D2D2D"/>
        </w:rPr>
        <w:t xml:space="preserve"> x běh</w:t>
      </w:r>
    </w:p>
    <w:p w14:paraId="74E40319" w14:textId="77777777" w:rsidR="00DC67E6" w:rsidRDefault="00DC67E6" w:rsidP="00DC67E6">
      <w:pPr>
        <w:pStyle w:val="Normlnweb"/>
        <w:spacing w:before="0" w:beforeAutospacing="0" w:after="0" w:afterAutospacing="0"/>
        <w:rPr>
          <w:b/>
          <w:i/>
        </w:rPr>
      </w:pPr>
    </w:p>
    <w:p w14:paraId="6A57D040" w14:textId="77777777" w:rsidR="00DC67E6" w:rsidRDefault="00DC67E6" w:rsidP="00DC67E6">
      <w:pPr>
        <w:pStyle w:val="Normlnweb"/>
        <w:spacing w:before="0" w:beforeAutospacing="0" w:after="0" w:afterAutospacing="0"/>
        <w:rPr>
          <w:b/>
          <w:i/>
        </w:rPr>
      </w:pPr>
      <w:r>
        <w:rPr>
          <w:b/>
          <w:i/>
        </w:rPr>
        <w:t>Hudební činnosti</w:t>
      </w:r>
    </w:p>
    <w:p w14:paraId="45DD1AB7" w14:textId="77777777" w:rsidR="00DC67E6" w:rsidRDefault="00DC67E6" w:rsidP="00DC67E6">
      <w:pPr>
        <w:pStyle w:val="Normlnweb"/>
        <w:spacing w:before="0" w:beforeAutospacing="0" w:after="0" w:afterAutospacing="0"/>
        <w:rPr>
          <w:bCs/>
          <w:iCs/>
        </w:rPr>
      </w:pPr>
      <w:r w:rsidRPr="006B6838">
        <w:rPr>
          <w:bCs/>
          <w:iCs/>
        </w:rPr>
        <w:t>-procvičování písní na besídku pro rodiče</w:t>
      </w:r>
    </w:p>
    <w:p w14:paraId="4E56B4CC" w14:textId="77777777" w:rsidR="00DC67E6" w:rsidRDefault="00DC67E6" w:rsidP="00DC67E6">
      <w:pPr>
        <w:pStyle w:val="Normlnweb"/>
        <w:spacing w:before="0" w:beforeAutospacing="0" w:after="0" w:afterAutospacing="0"/>
        <w:rPr>
          <w:color w:val="333333"/>
        </w:rPr>
      </w:pPr>
      <w:r>
        <w:rPr>
          <w:bCs/>
          <w:iCs/>
        </w:rPr>
        <w:t xml:space="preserve">-poslech písní -ze včelích medvídků: </w:t>
      </w:r>
      <w:r w:rsidRPr="001B1BDB">
        <w:rPr>
          <w:color w:val="333333"/>
        </w:rPr>
        <w:t>Já si plavu se svou lodí + taneční kreace</w:t>
      </w:r>
    </w:p>
    <w:p w14:paraId="6F62D989" w14:textId="3A675C72" w:rsidR="00DC67E6" w:rsidRPr="001A1A69" w:rsidRDefault="00DC67E6" w:rsidP="00DC67E6">
      <w:pPr>
        <w:pStyle w:val="Normlnweb"/>
        <w:spacing w:before="0" w:beforeAutospacing="0" w:after="0" w:afterAutospacing="0"/>
        <w:rPr>
          <w:b/>
          <w:bCs/>
          <w:iCs/>
        </w:rPr>
      </w:pPr>
      <w:r>
        <w:rPr>
          <w:rStyle w:val="Siln"/>
          <w:b w:val="0"/>
          <w:bCs w:val="0"/>
          <w:color w:val="383838"/>
          <w:bdr w:val="none" w:sz="0" w:space="0" w:color="auto" w:frame="1"/>
        </w:rPr>
        <w:t xml:space="preserve">                -</w:t>
      </w:r>
      <w:r w:rsidRPr="001A1A69">
        <w:rPr>
          <w:rStyle w:val="Siln"/>
          <w:b w:val="0"/>
          <w:bCs w:val="0"/>
          <w:color w:val="383838"/>
          <w:bdr w:val="none" w:sz="0" w:space="0" w:color="auto" w:frame="1"/>
        </w:rPr>
        <w:t>Svěrák – Uhlíř – Auta</w:t>
      </w:r>
    </w:p>
    <w:p w14:paraId="3E405E65" w14:textId="77777777" w:rsidR="00DC67E6" w:rsidRDefault="00DC67E6" w:rsidP="00DC67E6">
      <w:pPr>
        <w:pStyle w:val="Normlnweb"/>
        <w:spacing w:before="0" w:beforeAutospacing="0" w:after="0" w:afterAutospacing="0"/>
      </w:pPr>
      <w:r>
        <w:t>Seznámení s </w:t>
      </w:r>
      <w:proofErr w:type="gramStart"/>
      <w:r>
        <w:t>písní : Semafor</w:t>
      </w:r>
      <w:proofErr w:type="gramEnd"/>
    </w:p>
    <w:p w14:paraId="46722BD2" w14:textId="77777777" w:rsidR="00DC67E6" w:rsidRPr="001B1BDB" w:rsidRDefault="00DC67E6" w:rsidP="00DC67E6">
      <w:pPr>
        <w:pStyle w:val="Normlnweb"/>
        <w:spacing w:before="0" w:beforeAutospacing="0" w:after="0" w:afterAutospacing="0"/>
      </w:pPr>
    </w:p>
    <w:p w14:paraId="2507FD0B" w14:textId="77777777" w:rsidR="00DC67E6" w:rsidRDefault="00DC67E6" w:rsidP="00DC67E6">
      <w:pPr>
        <w:pStyle w:val="Normlnweb"/>
        <w:spacing w:before="0" w:beforeAutospacing="0" w:after="0" w:afterAutospacing="0"/>
        <w:rPr>
          <w:shd w:val="clear" w:color="auto" w:fill="FFFFFF"/>
        </w:rPr>
      </w:pPr>
      <w:r>
        <w:rPr>
          <w:b/>
          <w:i/>
        </w:rPr>
        <w:t>LOGOHRÁTKY</w:t>
      </w:r>
      <w:r>
        <w:rPr>
          <w:i/>
        </w:rPr>
        <w:t xml:space="preserve"> </w:t>
      </w:r>
      <w:proofErr w:type="gramStart"/>
      <w:r>
        <w:t>….hláska</w:t>
      </w:r>
      <w:proofErr w:type="gramEnd"/>
      <w:r>
        <w:t xml:space="preserve"> Ř</w:t>
      </w:r>
    </w:p>
    <w:p w14:paraId="3E835C19" w14:textId="77777777" w:rsidR="00DC67E6" w:rsidRPr="0025300E" w:rsidRDefault="00DC67E6" w:rsidP="00DC67E6">
      <w:pPr>
        <w:pStyle w:val="Odstavecseseznamem"/>
        <w:ind w:left="284"/>
        <w:jc w:val="both"/>
        <w:rPr>
          <w:sz w:val="24"/>
          <w:szCs w:val="24"/>
        </w:rPr>
      </w:pPr>
      <w:r w:rsidRPr="0025300E">
        <w:rPr>
          <w:sz w:val="24"/>
          <w:szCs w:val="24"/>
        </w:rPr>
        <w:lastRenderedPageBreak/>
        <w:t>Dechová cvičení: - stoj s nádechem vzpažit, výdech předklon (parní lokomotiva vypouští vzduch)</w:t>
      </w:r>
    </w:p>
    <w:p w14:paraId="50710166" w14:textId="77777777" w:rsidR="00DC67E6" w:rsidRPr="0025300E" w:rsidRDefault="00DC67E6" w:rsidP="00DC67E6">
      <w:pPr>
        <w:pStyle w:val="Odstavecseseznamem"/>
        <w:ind w:left="284"/>
        <w:jc w:val="both"/>
        <w:rPr>
          <w:sz w:val="24"/>
          <w:szCs w:val="24"/>
        </w:rPr>
      </w:pPr>
      <w:r w:rsidRPr="0025300E">
        <w:rPr>
          <w:sz w:val="24"/>
          <w:szCs w:val="24"/>
        </w:rPr>
        <w:t xml:space="preserve">Artikulační cvičení: - rychlé vyplazování jazyka - prskot jazykem mezi rty – startujeme auto Nápodoba zvuků: - vajíčka – křáp, křáp - děti cvičí – dřepy, dřep - dveře bouchly – </w:t>
      </w:r>
      <w:proofErr w:type="spellStart"/>
      <w:r w:rsidRPr="0025300E">
        <w:rPr>
          <w:sz w:val="24"/>
          <w:szCs w:val="24"/>
        </w:rPr>
        <w:t>řach</w:t>
      </w:r>
      <w:proofErr w:type="spellEnd"/>
      <w:r w:rsidRPr="0025300E">
        <w:rPr>
          <w:sz w:val="24"/>
          <w:szCs w:val="24"/>
        </w:rPr>
        <w:t xml:space="preserve">, </w:t>
      </w:r>
      <w:proofErr w:type="spellStart"/>
      <w:r w:rsidRPr="0025300E">
        <w:rPr>
          <w:sz w:val="24"/>
          <w:szCs w:val="24"/>
        </w:rPr>
        <w:t>řac</w:t>
      </w:r>
      <w:r>
        <w:rPr>
          <w:sz w:val="24"/>
          <w:szCs w:val="24"/>
        </w:rPr>
        <w:t>h</w:t>
      </w:r>
      <w:proofErr w:type="spellEnd"/>
    </w:p>
    <w:p w14:paraId="1A4F897D" w14:textId="77777777" w:rsidR="00DC67E6" w:rsidRDefault="00DC67E6" w:rsidP="00DC67E6">
      <w:pPr>
        <w:pStyle w:val="Odstavecseseznamem"/>
        <w:ind w:left="284"/>
        <w:jc w:val="both"/>
        <w:rPr>
          <w:rFonts w:cstheme="minorHAnsi"/>
          <w:sz w:val="24"/>
          <w:szCs w:val="24"/>
        </w:rPr>
      </w:pPr>
    </w:p>
    <w:p w14:paraId="785A354E" w14:textId="77777777" w:rsidR="00DC67E6" w:rsidRDefault="00DC67E6" w:rsidP="00DC67E6">
      <w:pPr>
        <w:pStyle w:val="Odstavecseseznamem"/>
        <w:numPr>
          <w:ilvl w:val="0"/>
          <w:numId w:val="3"/>
        </w:numPr>
        <w:jc w:val="both"/>
        <w:rPr>
          <w:rFonts w:cstheme="minorHAnsi"/>
          <w:sz w:val="24"/>
          <w:szCs w:val="24"/>
        </w:rPr>
      </w:pPr>
      <w:r>
        <w:rPr>
          <w:rFonts w:cstheme="minorHAnsi"/>
          <w:sz w:val="24"/>
          <w:szCs w:val="24"/>
        </w:rPr>
        <w:t xml:space="preserve">Píseň </w:t>
      </w:r>
      <w:r>
        <w:rPr>
          <w:rFonts w:cstheme="minorHAnsi"/>
          <w:b/>
          <w:sz w:val="24"/>
          <w:szCs w:val="24"/>
        </w:rPr>
        <w:t>„ŘÍDÍME“</w:t>
      </w:r>
      <w:r>
        <w:rPr>
          <w:rFonts w:cstheme="minorHAnsi"/>
          <w:sz w:val="24"/>
          <w:szCs w:val="24"/>
        </w:rPr>
        <w:t xml:space="preserve"> (melodie Na tom pražském mostě)</w:t>
      </w:r>
    </w:p>
    <w:p w14:paraId="37BBFAAE" w14:textId="77777777" w:rsidR="00DC67E6" w:rsidRPr="00FA0C50" w:rsidRDefault="00DC67E6" w:rsidP="00DC67E6">
      <w:pPr>
        <w:spacing w:before="0" w:beforeAutospacing="0" w:after="0" w:afterAutospacing="0"/>
        <w:jc w:val="both"/>
        <w:rPr>
          <w:rFonts w:cstheme="minorHAnsi"/>
          <w:i/>
          <w:sz w:val="32"/>
          <w:szCs w:val="32"/>
        </w:rPr>
      </w:pPr>
      <w:bookmarkStart w:id="2" w:name="_Hlk169468122"/>
      <w:r w:rsidRPr="00FA0C50">
        <w:rPr>
          <w:rFonts w:cstheme="minorHAnsi"/>
          <w:color w:val="00B050"/>
          <w:sz w:val="32"/>
          <w:szCs w:val="32"/>
        </w:rPr>
        <w:t xml:space="preserve">Auto řídí táta, </w:t>
      </w:r>
      <w:r w:rsidRPr="00FA0C50">
        <w:rPr>
          <w:rFonts w:cstheme="minorHAnsi"/>
          <w:i/>
          <w:sz w:val="32"/>
          <w:szCs w:val="32"/>
        </w:rPr>
        <w:t>(jdeme v prostoru, točíme pomyslným volantem)</w:t>
      </w:r>
    </w:p>
    <w:p w14:paraId="418CBD1A" w14:textId="77777777" w:rsidR="00DC67E6" w:rsidRPr="00FA0C50" w:rsidRDefault="00DC67E6" w:rsidP="00DC67E6">
      <w:pPr>
        <w:spacing w:before="0" w:beforeAutospacing="0" w:after="0" w:afterAutospacing="0"/>
        <w:jc w:val="both"/>
        <w:rPr>
          <w:rFonts w:cstheme="minorHAnsi"/>
          <w:i/>
          <w:sz w:val="32"/>
          <w:szCs w:val="32"/>
        </w:rPr>
      </w:pPr>
      <w:r w:rsidRPr="00FA0C50">
        <w:rPr>
          <w:rFonts w:cstheme="minorHAnsi"/>
          <w:color w:val="00B050"/>
          <w:sz w:val="32"/>
          <w:szCs w:val="32"/>
        </w:rPr>
        <w:t xml:space="preserve">vláček strojvedoucí. </w:t>
      </w:r>
      <w:r w:rsidRPr="00FA0C50">
        <w:rPr>
          <w:rFonts w:cstheme="minorHAnsi"/>
          <w:i/>
          <w:sz w:val="32"/>
          <w:szCs w:val="32"/>
        </w:rPr>
        <w:t>(naznačíme rukama vláček, chodíme v prostoru)</w:t>
      </w:r>
    </w:p>
    <w:p w14:paraId="4F3F6AC2" w14:textId="77777777" w:rsidR="00DC67E6" w:rsidRPr="00FA0C50" w:rsidRDefault="00DC67E6" w:rsidP="00DC67E6">
      <w:pPr>
        <w:spacing w:before="0" w:beforeAutospacing="0" w:after="0" w:afterAutospacing="0"/>
        <w:jc w:val="both"/>
        <w:rPr>
          <w:rFonts w:cstheme="minorHAnsi"/>
          <w:i/>
          <w:sz w:val="32"/>
          <w:szCs w:val="32"/>
        </w:rPr>
      </w:pPr>
      <w:r w:rsidRPr="00FA0C50">
        <w:rPr>
          <w:rFonts w:cstheme="minorHAnsi"/>
          <w:color w:val="00B050"/>
          <w:sz w:val="32"/>
          <w:szCs w:val="32"/>
        </w:rPr>
        <w:t xml:space="preserve">Do letadla pilot chvátá, </w:t>
      </w:r>
      <w:r w:rsidRPr="00FA0C50">
        <w:rPr>
          <w:rFonts w:cstheme="minorHAnsi"/>
          <w:i/>
          <w:sz w:val="32"/>
          <w:szCs w:val="32"/>
        </w:rPr>
        <w:t>(rozpažíme, chodíme a vyhýbáme se)</w:t>
      </w:r>
    </w:p>
    <w:p w14:paraId="4EEF65EC" w14:textId="77777777" w:rsidR="00DC67E6" w:rsidRPr="00FA0C50" w:rsidRDefault="00DC67E6" w:rsidP="00DC67E6">
      <w:pPr>
        <w:spacing w:before="0" w:beforeAutospacing="0" w:after="0" w:afterAutospacing="0"/>
        <w:jc w:val="both"/>
        <w:rPr>
          <w:rFonts w:cstheme="minorHAnsi"/>
          <w:i/>
          <w:sz w:val="32"/>
          <w:szCs w:val="32"/>
        </w:rPr>
      </w:pPr>
      <w:r w:rsidRPr="00FA0C50">
        <w:rPr>
          <w:rFonts w:cstheme="minorHAnsi"/>
          <w:color w:val="00B050"/>
          <w:sz w:val="32"/>
          <w:szCs w:val="32"/>
        </w:rPr>
        <w:t xml:space="preserve">než bude tma </w:t>
      </w:r>
      <w:proofErr w:type="spellStart"/>
      <w:r w:rsidRPr="00FA0C50">
        <w:rPr>
          <w:rFonts w:cstheme="minorHAnsi"/>
          <w:color w:val="00B050"/>
          <w:sz w:val="32"/>
          <w:szCs w:val="32"/>
        </w:rPr>
        <w:t>tmoucí</w:t>
      </w:r>
      <w:proofErr w:type="spellEnd"/>
      <w:r w:rsidRPr="00FA0C50">
        <w:rPr>
          <w:rFonts w:cstheme="minorHAnsi"/>
          <w:color w:val="00B050"/>
          <w:sz w:val="32"/>
          <w:szCs w:val="32"/>
        </w:rPr>
        <w:t xml:space="preserve">. </w:t>
      </w:r>
      <w:r w:rsidRPr="00FA0C50">
        <w:rPr>
          <w:rFonts w:cstheme="minorHAnsi"/>
          <w:i/>
          <w:sz w:val="32"/>
          <w:szCs w:val="32"/>
        </w:rPr>
        <w:t>(oči zakryjeme dlaněmi)</w:t>
      </w:r>
    </w:p>
    <w:p w14:paraId="5125F995" w14:textId="77777777" w:rsidR="00DC67E6" w:rsidRPr="00FA0C50" w:rsidRDefault="00DC67E6" w:rsidP="00DC67E6">
      <w:pPr>
        <w:spacing w:before="0" w:beforeAutospacing="0" w:after="0" w:afterAutospacing="0"/>
        <w:jc w:val="both"/>
        <w:rPr>
          <w:rFonts w:cstheme="minorHAnsi"/>
          <w:color w:val="00B050"/>
          <w:sz w:val="32"/>
          <w:szCs w:val="32"/>
        </w:rPr>
      </w:pPr>
      <w:r w:rsidRPr="00FA0C50">
        <w:rPr>
          <w:rFonts w:cstheme="minorHAnsi"/>
          <w:color w:val="00B050"/>
          <w:sz w:val="32"/>
          <w:szCs w:val="32"/>
        </w:rPr>
        <w:t xml:space="preserve">Do letadla pilot chvátá, než bude tma </w:t>
      </w:r>
      <w:proofErr w:type="spellStart"/>
      <w:r w:rsidRPr="00FA0C50">
        <w:rPr>
          <w:rFonts w:cstheme="minorHAnsi"/>
          <w:color w:val="00B050"/>
          <w:sz w:val="32"/>
          <w:szCs w:val="32"/>
        </w:rPr>
        <w:t>tmoucí</w:t>
      </w:r>
      <w:proofErr w:type="spellEnd"/>
      <w:r w:rsidRPr="00FA0C50">
        <w:rPr>
          <w:rFonts w:cstheme="minorHAnsi"/>
          <w:color w:val="00B050"/>
          <w:sz w:val="32"/>
          <w:szCs w:val="32"/>
        </w:rPr>
        <w:t>.</w:t>
      </w:r>
    </w:p>
    <w:p w14:paraId="38E4A3B8" w14:textId="77777777" w:rsidR="00DC67E6" w:rsidRPr="00FA0C50" w:rsidRDefault="00DC67E6" w:rsidP="00DC67E6">
      <w:pPr>
        <w:spacing w:before="0" w:beforeAutospacing="0" w:after="0" w:afterAutospacing="0"/>
        <w:jc w:val="both"/>
        <w:rPr>
          <w:rFonts w:cstheme="minorHAnsi"/>
          <w:i/>
          <w:sz w:val="32"/>
          <w:szCs w:val="32"/>
        </w:rPr>
      </w:pPr>
      <w:r w:rsidRPr="00FA0C50">
        <w:rPr>
          <w:rFonts w:cstheme="minorHAnsi"/>
          <w:color w:val="00B050"/>
          <w:sz w:val="32"/>
          <w:szCs w:val="32"/>
        </w:rPr>
        <w:t xml:space="preserve">Auto řídí máma, </w:t>
      </w:r>
      <w:r w:rsidRPr="00FA0C50">
        <w:rPr>
          <w:rFonts w:cstheme="minorHAnsi"/>
          <w:i/>
          <w:sz w:val="32"/>
          <w:szCs w:val="32"/>
        </w:rPr>
        <w:t>(chodíme v prostoru, točíme volantem)</w:t>
      </w:r>
    </w:p>
    <w:p w14:paraId="36699479" w14:textId="77777777" w:rsidR="00DC67E6" w:rsidRPr="00FA0C50" w:rsidRDefault="00DC67E6" w:rsidP="00DC67E6">
      <w:pPr>
        <w:spacing w:before="0" w:beforeAutospacing="0" w:after="0" w:afterAutospacing="0"/>
        <w:jc w:val="both"/>
        <w:rPr>
          <w:rFonts w:cstheme="minorHAnsi"/>
          <w:i/>
          <w:sz w:val="32"/>
          <w:szCs w:val="32"/>
        </w:rPr>
      </w:pPr>
      <w:r w:rsidRPr="00FA0C50">
        <w:rPr>
          <w:rFonts w:cstheme="minorHAnsi"/>
          <w:color w:val="00B050"/>
          <w:sz w:val="32"/>
          <w:szCs w:val="32"/>
        </w:rPr>
        <w:t xml:space="preserve">loď má kapitána. </w:t>
      </w:r>
      <w:r w:rsidRPr="00FA0C50">
        <w:rPr>
          <w:rFonts w:cstheme="minorHAnsi"/>
          <w:i/>
          <w:sz w:val="32"/>
          <w:szCs w:val="32"/>
        </w:rPr>
        <w:t>(chodíme v prostoru, točíme kormidlem)</w:t>
      </w:r>
    </w:p>
    <w:p w14:paraId="0B71BC81" w14:textId="77777777" w:rsidR="00DC67E6" w:rsidRPr="00FA0C50" w:rsidRDefault="00DC67E6" w:rsidP="00DC67E6">
      <w:pPr>
        <w:spacing w:before="0" w:beforeAutospacing="0" w:after="0" w:afterAutospacing="0"/>
        <w:jc w:val="both"/>
        <w:rPr>
          <w:rFonts w:cstheme="minorHAnsi"/>
          <w:i/>
          <w:sz w:val="32"/>
          <w:szCs w:val="32"/>
        </w:rPr>
      </w:pPr>
      <w:r w:rsidRPr="00FA0C50">
        <w:rPr>
          <w:rFonts w:cstheme="minorHAnsi"/>
          <w:color w:val="00B050"/>
          <w:sz w:val="32"/>
          <w:szCs w:val="32"/>
        </w:rPr>
        <w:t xml:space="preserve">Autobus má za řidiče </w:t>
      </w:r>
      <w:r w:rsidRPr="00FA0C50">
        <w:rPr>
          <w:rFonts w:cstheme="minorHAnsi"/>
          <w:i/>
          <w:sz w:val="32"/>
          <w:szCs w:val="32"/>
        </w:rPr>
        <w:t>(točíme volantem)</w:t>
      </w:r>
    </w:p>
    <w:p w14:paraId="25594C79" w14:textId="77777777" w:rsidR="00DC67E6" w:rsidRPr="00FA0C50" w:rsidRDefault="00DC67E6" w:rsidP="00DC67E6">
      <w:pPr>
        <w:spacing w:before="0" w:beforeAutospacing="0" w:after="0" w:afterAutospacing="0"/>
        <w:jc w:val="both"/>
        <w:rPr>
          <w:rFonts w:cstheme="minorHAnsi"/>
          <w:i/>
          <w:sz w:val="32"/>
          <w:szCs w:val="32"/>
        </w:rPr>
      </w:pPr>
      <w:r w:rsidRPr="00FA0C50">
        <w:rPr>
          <w:rFonts w:cstheme="minorHAnsi"/>
          <w:color w:val="00B050"/>
          <w:sz w:val="32"/>
          <w:szCs w:val="32"/>
        </w:rPr>
        <w:t xml:space="preserve">tamhle toho pána. </w:t>
      </w:r>
      <w:r w:rsidRPr="00FA0C50">
        <w:rPr>
          <w:rFonts w:cstheme="minorHAnsi"/>
          <w:i/>
          <w:sz w:val="32"/>
          <w:szCs w:val="32"/>
        </w:rPr>
        <w:t>(ukážeme před sebe)</w:t>
      </w:r>
    </w:p>
    <w:p w14:paraId="6DD78CDB" w14:textId="77777777" w:rsidR="00DC67E6" w:rsidRDefault="00DC67E6" w:rsidP="00DC67E6">
      <w:pPr>
        <w:spacing w:before="0" w:beforeAutospacing="0" w:after="0" w:afterAutospacing="0"/>
        <w:jc w:val="both"/>
        <w:rPr>
          <w:rFonts w:cstheme="minorHAnsi"/>
          <w:color w:val="00B050"/>
          <w:sz w:val="32"/>
          <w:szCs w:val="32"/>
        </w:rPr>
      </w:pPr>
      <w:r w:rsidRPr="00FA0C50">
        <w:rPr>
          <w:rFonts w:cstheme="minorHAnsi"/>
          <w:color w:val="00B050"/>
          <w:sz w:val="32"/>
          <w:szCs w:val="32"/>
        </w:rPr>
        <w:t>Autobus má za řidiče tamhle toho pána.</w:t>
      </w:r>
    </w:p>
    <w:p w14:paraId="2CAB7CC3" w14:textId="49DE134A" w:rsidR="00817C4B" w:rsidRDefault="00817C4B" w:rsidP="00DC67E6">
      <w:pPr>
        <w:rPr>
          <w:sz w:val="22"/>
          <w:szCs w:val="22"/>
        </w:rPr>
      </w:pPr>
      <w:r w:rsidRPr="00983797">
        <w:rPr>
          <w:rFonts w:cstheme="minorHAnsi"/>
          <w:noProof/>
        </w:rPr>
        <w:drawing>
          <wp:inline distT="0" distB="0" distL="0" distR="0" wp14:anchorId="137BA362" wp14:editId="2D830BDF">
            <wp:extent cx="2891734" cy="3028541"/>
            <wp:effectExtent l="0" t="0" r="4445" b="635"/>
            <wp:docPr id="1" name="Obrázek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29630" cy="3068229"/>
                    </a:xfrm>
                    <a:prstGeom prst="rect">
                      <a:avLst/>
                    </a:prstGeom>
                    <a:noFill/>
                    <a:ln>
                      <a:noFill/>
                    </a:ln>
                  </pic:spPr>
                </pic:pic>
              </a:graphicData>
            </a:graphic>
          </wp:inline>
        </w:drawing>
      </w:r>
      <w:bookmarkStart w:id="3" w:name="_GoBack"/>
      <w:r w:rsidRPr="000828C9">
        <w:rPr>
          <w:noProof/>
        </w:rPr>
        <w:drawing>
          <wp:inline distT="0" distB="0" distL="0" distR="0" wp14:anchorId="6FC1A970" wp14:editId="1CCBA0F3">
            <wp:extent cx="2523412" cy="3091783"/>
            <wp:effectExtent l="0" t="0" r="0" b="0"/>
            <wp:docPr id="3" name="Obrázek 3" descr="AKTUALITY MŠ KLADNO, MŠ DUBÍ, MŠ DŘÍ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TUALITY MŠ KLADNO, MŠ DUBÍ, MŠ DŘÍŇ"/>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4523" cy="3105397"/>
                    </a:xfrm>
                    <a:prstGeom prst="rect">
                      <a:avLst/>
                    </a:prstGeom>
                    <a:noFill/>
                    <a:ln>
                      <a:noFill/>
                    </a:ln>
                  </pic:spPr>
                </pic:pic>
              </a:graphicData>
            </a:graphic>
          </wp:inline>
        </w:drawing>
      </w:r>
      <w:bookmarkEnd w:id="3"/>
    </w:p>
    <w:p w14:paraId="6284D53D" w14:textId="4D87AAD1" w:rsidR="00817C4B" w:rsidRPr="008E4FD3" w:rsidRDefault="00817C4B" w:rsidP="00817C4B">
      <w:pPr>
        <w:jc w:val="center"/>
        <w:rPr>
          <w:sz w:val="22"/>
          <w:szCs w:val="22"/>
        </w:rPr>
      </w:pPr>
      <w:r>
        <w:rPr>
          <w:rFonts w:cstheme="minorHAnsi"/>
          <w:noProof/>
        </w:rPr>
        <w:drawing>
          <wp:inline distT="0" distB="0" distL="0" distR="0" wp14:anchorId="68B0F63B" wp14:editId="20A34CCB">
            <wp:extent cx="1501952" cy="3286057"/>
            <wp:effectExtent l="3493" t="0" r="6667" b="6668"/>
            <wp:docPr id="10" name="Obrázek 10" descr="C:\Users\Péťa a Denýsek\Documents\PL - grafomotorika au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éťa a Denýsek\Documents\PL - grafomotorika aut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1533337" cy="3354723"/>
                    </a:xfrm>
                    <a:prstGeom prst="rect">
                      <a:avLst/>
                    </a:prstGeom>
                    <a:noFill/>
                    <a:ln>
                      <a:noFill/>
                    </a:ln>
                  </pic:spPr>
                </pic:pic>
              </a:graphicData>
            </a:graphic>
          </wp:inline>
        </w:drawing>
      </w:r>
    </w:p>
    <w:p w14:paraId="117C60B6" w14:textId="55A870EA" w:rsidR="00DC67E6" w:rsidRPr="00FA0C50" w:rsidRDefault="00DC67E6" w:rsidP="00DC67E6">
      <w:r>
        <w:rPr>
          <w:noProof/>
        </w:rPr>
        <w:lastRenderedPageBreak/>
        <w:drawing>
          <wp:anchor distT="0" distB="0" distL="114300" distR="114300" simplePos="0" relativeHeight="251662336" behindDoc="1" locked="0" layoutInCell="1" allowOverlap="1" wp14:anchorId="1267B4EA" wp14:editId="2F942D35">
            <wp:simplePos x="0" y="0"/>
            <wp:positionH relativeFrom="column">
              <wp:posOffset>460375</wp:posOffset>
            </wp:positionH>
            <wp:positionV relativeFrom="paragraph">
              <wp:posOffset>354330</wp:posOffset>
            </wp:positionV>
            <wp:extent cx="5110480" cy="7042785"/>
            <wp:effectExtent l="0" t="0" r="0" b="5715"/>
            <wp:wrapTight wrapText="bothSides">
              <wp:wrapPolygon edited="0">
                <wp:start x="0" y="0"/>
                <wp:lineTo x="0" y="21559"/>
                <wp:lineTo x="21498" y="21559"/>
                <wp:lineTo x="21498" y="0"/>
                <wp:lineTo x="0" y="0"/>
              </wp:wrapPolygon>
            </wp:wrapTight>
            <wp:docPr id="2" name="Obrázek 2" descr="C:\Users\Péťa a Denýsek\Desktop\be+sl čím cestujeme\IMG_20200507_132149.jpg"/>
            <wp:cNvGraphicFramePr/>
            <a:graphic xmlns:a="http://schemas.openxmlformats.org/drawingml/2006/main">
              <a:graphicData uri="http://schemas.openxmlformats.org/drawingml/2006/picture">
                <pic:pic xmlns:pic="http://schemas.openxmlformats.org/drawingml/2006/picture">
                  <pic:nvPicPr>
                    <pic:cNvPr id="2" name="Obrázek 2" descr="C:\Users\Péťa a Denýsek\Desktop\be+sl čím cestujeme\IMG_20200507_132149.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10480" cy="7042785"/>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2"/>
    <w:p w14:paraId="6B96F2C4" w14:textId="77777777" w:rsidR="00DC67E6" w:rsidRDefault="00DC67E6" w:rsidP="00DC67E6">
      <w:pPr>
        <w:pStyle w:val="Normlnweb"/>
        <w:shd w:val="clear" w:color="auto" w:fill="FFFFFF"/>
        <w:spacing w:before="0" w:beforeAutospacing="0" w:after="0" w:afterAutospacing="0" w:line="240" w:lineRule="atLeast"/>
        <w:jc w:val="center"/>
      </w:pPr>
    </w:p>
    <w:p w14:paraId="18EC4271" w14:textId="77777777" w:rsidR="00DC67E6" w:rsidRDefault="00DC67E6" w:rsidP="00DC67E6">
      <w:pPr>
        <w:pStyle w:val="Normlnweb"/>
        <w:shd w:val="clear" w:color="auto" w:fill="FFFFFF"/>
        <w:spacing w:before="0" w:beforeAutospacing="0" w:after="0" w:afterAutospacing="0" w:line="240" w:lineRule="atLeast"/>
      </w:pPr>
    </w:p>
    <w:p w14:paraId="3ABD98A2" w14:textId="77777777" w:rsidR="00DC67E6" w:rsidRDefault="00DC67E6" w:rsidP="00DC67E6">
      <w:pPr>
        <w:pStyle w:val="Normlnweb"/>
        <w:spacing w:before="0" w:beforeAutospacing="0" w:after="0" w:afterAutospacing="0"/>
        <w:rPr>
          <w:shd w:val="clear" w:color="auto" w:fill="FFFFFF"/>
        </w:rPr>
      </w:pPr>
    </w:p>
    <w:p w14:paraId="16953F71" w14:textId="77777777" w:rsidR="00DC67E6" w:rsidRDefault="00DC67E6" w:rsidP="00DC67E6">
      <w:pPr>
        <w:pStyle w:val="Normlnweb"/>
        <w:spacing w:before="0" w:beforeAutospacing="0" w:after="0" w:afterAutospacing="0"/>
        <w:rPr>
          <w:shd w:val="clear" w:color="auto" w:fill="FFFFFF"/>
        </w:rPr>
      </w:pPr>
    </w:p>
    <w:p w14:paraId="76AF9B8D" w14:textId="77777777" w:rsidR="00DC67E6" w:rsidRPr="0038538F" w:rsidRDefault="00DC67E6" w:rsidP="00DC67E6">
      <w:pPr>
        <w:spacing w:before="0" w:beforeAutospacing="0" w:after="0" w:afterAutospacing="0"/>
        <w:rPr>
          <w:i/>
        </w:rPr>
      </w:pPr>
      <w:r>
        <w:rPr>
          <w:noProof/>
        </w:rPr>
        <w:drawing>
          <wp:anchor distT="0" distB="0" distL="114300" distR="114300" simplePos="0" relativeHeight="251661312" behindDoc="1" locked="0" layoutInCell="1" allowOverlap="1" wp14:anchorId="62970692" wp14:editId="56E3F158">
            <wp:simplePos x="0" y="0"/>
            <wp:positionH relativeFrom="column">
              <wp:posOffset>2202633</wp:posOffset>
            </wp:positionH>
            <wp:positionV relativeFrom="paragraph">
              <wp:posOffset>-383903</wp:posOffset>
            </wp:positionV>
            <wp:extent cx="1175657" cy="2309187"/>
            <wp:effectExtent l="0" t="0" r="5715" b="0"/>
            <wp:wrapTight wrapText="bothSides">
              <wp:wrapPolygon edited="0">
                <wp:start x="0" y="0"/>
                <wp:lineTo x="0" y="21386"/>
                <wp:lineTo x="21355" y="21386"/>
                <wp:lineTo x="21355"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1133" cy="23199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F77B1" w14:textId="77777777" w:rsidR="00DC67E6" w:rsidRDefault="00DC67E6" w:rsidP="00DC67E6"/>
    <w:p w14:paraId="02CFAABB" w14:textId="77777777" w:rsidR="00DC67E6" w:rsidRPr="0054619A" w:rsidRDefault="00DC67E6" w:rsidP="00DC67E6"/>
    <w:p w14:paraId="73D56AD9" w14:textId="77777777" w:rsidR="00DC67E6" w:rsidRPr="0054619A" w:rsidRDefault="00DC67E6" w:rsidP="00DC67E6"/>
    <w:p w14:paraId="5D70F966" w14:textId="77777777" w:rsidR="00DC67E6" w:rsidRPr="0054619A" w:rsidRDefault="00DC67E6" w:rsidP="00DC67E6"/>
    <w:p w14:paraId="521CA47B" w14:textId="77777777" w:rsidR="00DC67E6" w:rsidRPr="0054619A" w:rsidRDefault="00DC67E6" w:rsidP="00DC67E6"/>
    <w:p w14:paraId="2FDEE823" w14:textId="77777777" w:rsidR="00DC67E6" w:rsidRPr="0054619A" w:rsidRDefault="00DC67E6" w:rsidP="00DC67E6">
      <w:r>
        <w:rPr>
          <w:noProof/>
        </w:rPr>
        <w:drawing>
          <wp:anchor distT="0" distB="0" distL="114300" distR="114300" simplePos="0" relativeHeight="251663360" behindDoc="1" locked="0" layoutInCell="1" allowOverlap="1" wp14:anchorId="01AEA2CD" wp14:editId="23A8402E">
            <wp:simplePos x="0" y="0"/>
            <wp:positionH relativeFrom="margin">
              <wp:align>center</wp:align>
            </wp:positionH>
            <wp:positionV relativeFrom="paragraph">
              <wp:posOffset>169635</wp:posOffset>
            </wp:positionV>
            <wp:extent cx="1641475" cy="3227705"/>
            <wp:effectExtent l="0" t="0" r="0" b="0"/>
            <wp:wrapTight wrapText="bothSides">
              <wp:wrapPolygon edited="0">
                <wp:start x="0" y="0"/>
                <wp:lineTo x="0" y="21417"/>
                <wp:lineTo x="21308" y="21417"/>
                <wp:lineTo x="21308" y="0"/>
                <wp:lineTo x="0" y="0"/>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1475" cy="3227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7C5E4F" w14:textId="77777777" w:rsidR="00DC67E6" w:rsidRPr="0054619A" w:rsidRDefault="00DC67E6" w:rsidP="00DC67E6"/>
    <w:p w14:paraId="5F3ABD23" w14:textId="77777777" w:rsidR="00DC67E6" w:rsidRPr="0054619A" w:rsidRDefault="00DC67E6" w:rsidP="00DC67E6"/>
    <w:p w14:paraId="6B76C9A5" w14:textId="77777777" w:rsidR="00DC67E6" w:rsidRPr="0054619A" w:rsidRDefault="00DC67E6" w:rsidP="00DC67E6"/>
    <w:p w14:paraId="4722A84A" w14:textId="77777777" w:rsidR="00DC67E6" w:rsidRPr="0054619A" w:rsidRDefault="00DC67E6" w:rsidP="00DC67E6"/>
    <w:p w14:paraId="179F07B6" w14:textId="77777777" w:rsidR="00DC67E6" w:rsidRPr="0054619A" w:rsidRDefault="00DC67E6" w:rsidP="00DC67E6"/>
    <w:p w14:paraId="4AF78903" w14:textId="77777777" w:rsidR="00DC67E6" w:rsidRPr="0054619A" w:rsidRDefault="00DC67E6" w:rsidP="00DC67E6"/>
    <w:p w14:paraId="15502543" w14:textId="77777777" w:rsidR="00DC67E6" w:rsidRPr="0054619A" w:rsidRDefault="00DC67E6" w:rsidP="00DC67E6"/>
    <w:p w14:paraId="3EB247C4" w14:textId="77777777" w:rsidR="00DC67E6" w:rsidRPr="0054619A" w:rsidRDefault="00DC67E6" w:rsidP="00DC67E6"/>
    <w:p w14:paraId="58780E88" w14:textId="77777777" w:rsidR="00DC67E6" w:rsidRPr="0054619A" w:rsidRDefault="00DC67E6" w:rsidP="00DC67E6"/>
    <w:p w14:paraId="10D25991" w14:textId="77777777" w:rsidR="00DC67E6" w:rsidRPr="0054619A" w:rsidRDefault="00DC67E6" w:rsidP="00DC67E6"/>
    <w:p w14:paraId="70C2C133" w14:textId="77777777" w:rsidR="00DC67E6" w:rsidRPr="0054619A" w:rsidRDefault="00DC67E6" w:rsidP="00DC67E6"/>
    <w:p w14:paraId="7A7AC433" w14:textId="77777777" w:rsidR="00DC67E6" w:rsidRPr="0054619A" w:rsidRDefault="00DC67E6" w:rsidP="00DC67E6">
      <w:pPr>
        <w:tabs>
          <w:tab w:val="left" w:pos="1937"/>
        </w:tabs>
      </w:pPr>
      <w:r>
        <w:tab/>
      </w:r>
    </w:p>
    <w:p w14:paraId="52C5D056" w14:textId="77777777" w:rsidR="00DC67E6" w:rsidRPr="000932A0" w:rsidRDefault="00DC67E6" w:rsidP="00DC67E6">
      <w:pPr>
        <w:spacing w:before="0" w:beforeAutospacing="0" w:after="0" w:afterAutospacing="0"/>
        <w:jc w:val="center"/>
        <w:rPr>
          <w:rFonts w:cstheme="minorHAnsi"/>
          <w:b/>
          <w:bCs/>
          <w:color w:val="00B050"/>
          <w:sz w:val="28"/>
          <w:szCs w:val="28"/>
        </w:rPr>
      </w:pPr>
      <w:r w:rsidRPr="000932A0">
        <w:rPr>
          <w:rFonts w:cstheme="minorHAnsi"/>
          <w:b/>
          <w:bCs/>
          <w:color w:val="C00000"/>
          <w:sz w:val="28"/>
          <w:szCs w:val="28"/>
        </w:rPr>
        <w:t>Červená znamená stát,</w:t>
      </w:r>
    </w:p>
    <w:p w14:paraId="09D65E2B" w14:textId="77777777" w:rsidR="00DC67E6" w:rsidRPr="000932A0" w:rsidRDefault="00DC67E6" w:rsidP="00DC67E6">
      <w:pPr>
        <w:spacing w:before="0" w:beforeAutospacing="0" w:after="0" w:afterAutospacing="0"/>
        <w:jc w:val="center"/>
        <w:rPr>
          <w:rFonts w:cstheme="minorHAnsi"/>
          <w:b/>
          <w:bCs/>
          <w:color w:val="FFC000"/>
          <w:sz w:val="28"/>
          <w:szCs w:val="28"/>
        </w:rPr>
      </w:pPr>
      <w:r w:rsidRPr="000932A0">
        <w:rPr>
          <w:rFonts w:cstheme="minorHAnsi"/>
          <w:b/>
          <w:bCs/>
          <w:color w:val="FFC000"/>
          <w:sz w:val="28"/>
          <w:szCs w:val="28"/>
        </w:rPr>
        <w:t>žlutá zase pozor dát,</w:t>
      </w:r>
    </w:p>
    <w:p w14:paraId="7FE752D0" w14:textId="77777777" w:rsidR="00DC67E6" w:rsidRPr="000932A0" w:rsidRDefault="00DC67E6" w:rsidP="00DC67E6">
      <w:pPr>
        <w:spacing w:before="0" w:beforeAutospacing="0" w:after="0" w:afterAutospacing="0"/>
        <w:jc w:val="center"/>
        <w:rPr>
          <w:rFonts w:cstheme="minorHAnsi"/>
          <w:b/>
          <w:bCs/>
          <w:color w:val="00B050"/>
          <w:sz w:val="28"/>
          <w:szCs w:val="28"/>
        </w:rPr>
      </w:pPr>
      <w:r w:rsidRPr="000932A0">
        <w:rPr>
          <w:rFonts w:cstheme="minorHAnsi"/>
          <w:b/>
          <w:bCs/>
          <w:color w:val="00B050"/>
          <w:sz w:val="28"/>
          <w:szCs w:val="28"/>
        </w:rPr>
        <w:t>na zelenou jeď,</w:t>
      </w:r>
    </w:p>
    <w:p w14:paraId="6860E26E" w14:textId="77777777" w:rsidR="00DC67E6" w:rsidRPr="000932A0" w:rsidRDefault="00DC67E6" w:rsidP="00DC67E6">
      <w:pPr>
        <w:spacing w:before="0" w:beforeAutospacing="0" w:after="0" w:afterAutospacing="0"/>
        <w:jc w:val="center"/>
        <w:rPr>
          <w:rFonts w:cstheme="minorHAnsi"/>
          <w:b/>
          <w:bCs/>
          <w:color w:val="00B050"/>
          <w:sz w:val="28"/>
          <w:szCs w:val="28"/>
        </w:rPr>
      </w:pPr>
      <w:r w:rsidRPr="000932A0">
        <w:rPr>
          <w:rFonts w:cstheme="minorHAnsi"/>
          <w:b/>
          <w:bCs/>
          <w:color w:val="00B050"/>
          <w:sz w:val="28"/>
          <w:szCs w:val="28"/>
        </w:rPr>
        <w:t>jen to nepopleť!</w:t>
      </w:r>
    </w:p>
    <w:sectPr w:rsidR="00DC67E6" w:rsidRPr="00093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Roboto">
    <w:altName w:val="Times New Roman"/>
    <w:charset w:val="00"/>
    <w:family w:val="auto"/>
    <w:pitch w:val="variable"/>
    <w:sig w:usb0="00000001" w:usb1="5000205B" w:usb2="00000020" w:usb3="00000000" w:csb0="0000019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606"/>
    <w:multiLevelType w:val="hybridMultilevel"/>
    <w:tmpl w:val="11763578"/>
    <w:lvl w:ilvl="0" w:tplc="889E8E7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5A4A95"/>
    <w:multiLevelType w:val="multilevel"/>
    <w:tmpl w:val="FDFC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187A94"/>
    <w:multiLevelType w:val="hybridMultilevel"/>
    <w:tmpl w:val="4C7ECDF0"/>
    <w:lvl w:ilvl="0" w:tplc="E35006AC">
      <w:start w:val="1"/>
      <w:numFmt w:val="bullet"/>
      <w:lvlText w:val=""/>
      <w:lvlJc w:val="left"/>
      <w:pPr>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E6"/>
    <w:rsid w:val="00042ACB"/>
    <w:rsid w:val="00600F86"/>
    <w:rsid w:val="00817C4B"/>
    <w:rsid w:val="0088290A"/>
    <w:rsid w:val="008E4FD3"/>
    <w:rsid w:val="00DC67E6"/>
    <w:rsid w:val="00E5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83408"/>
  <w15:chartTrackingRefBased/>
  <w15:docId w15:val="{38A626B9-85A0-486B-AF23-1DB8AEF6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C67E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DC67E6"/>
  </w:style>
  <w:style w:type="character" w:styleId="Zdraznn">
    <w:name w:val="Emphasis"/>
    <w:uiPriority w:val="20"/>
    <w:qFormat/>
    <w:rsid w:val="00DC67E6"/>
    <w:rPr>
      <w:i/>
      <w:iCs/>
    </w:rPr>
  </w:style>
  <w:style w:type="paragraph" w:styleId="Odstavecseseznamem">
    <w:name w:val="List Paragraph"/>
    <w:basedOn w:val="Normln"/>
    <w:uiPriority w:val="34"/>
    <w:qFormat/>
    <w:rsid w:val="00DC67E6"/>
    <w:pPr>
      <w:spacing w:before="0" w:beforeAutospacing="0" w:after="200" w:afterAutospacing="0" w:line="276" w:lineRule="auto"/>
      <w:ind w:left="720"/>
      <w:contextualSpacing/>
    </w:pPr>
    <w:rPr>
      <w:rFonts w:asciiTheme="minorHAnsi" w:eastAsiaTheme="minorHAnsi" w:hAnsiTheme="minorHAnsi" w:cstheme="minorBidi"/>
      <w:sz w:val="22"/>
      <w:szCs w:val="22"/>
      <w:lang w:eastAsia="en-US"/>
    </w:rPr>
  </w:style>
  <w:style w:type="character" w:styleId="Siln">
    <w:name w:val="Strong"/>
    <w:basedOn w:val="Standardnpsmoodstavce"/>
    <w:uiPriority w:val="22"/>
    <w:qFormat/>
    <w:rsid w:val="00DC67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1075</Words>
  <Characters>6344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Kapounková</dc:creator>
  <cp:keywords/>
  <dc:description/>
  <cp:lastModifiedBy>MŠ</cp:lastModifiedBy>
  <cp:revision>4</cp:revision>
  <dcterms:created xsi:type="dcterms:W3CDTF">2026-06-16T05:07:00Z</dcterms:created>
  <dcterms:modified xsi:type="dcterms:W3CDTF">2026-06-16T05:08:00Z</dcterms:modified>
</cp:coreProperties>
</file>